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73" w:rsidRDefault="009A7073" w:rsidP="009A707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 О Л У Г О Д И Ш Њ И    </w:t>
      </w:r>
      <w:proofErr w:type="spellStart"/>
      <w:r>
        <w:rPr>
          <w:rFonts w:ascii="Times New Roman" w:hAnsi="Times New Roman"/>
          <w:b/>
          <w:sz w:val="28"/>
        </w:rPr>
        <w:t>И</w:t>
      </w:r>
      <w:proofErr w:type="spellEnd"/>
      <w:r>
        <w:rPr>
          <w:rFonts w:ascii="Times New Roman" w:hAnsi="Times New Roman"/>
          <w:b/>
          <w:sz w:val="28"/>
        </w:rPr>
        <w:t xml:space="preserve"> З В Е Ш Т А Ј </w:t>
      </w:r>
      <w:r>
        <w:rPr>
          <w:rFonts w:ascii="Times New Roman" w:hAnsi="Times New Roman"/>
          <w:b/>
          <w:sz w:val="28"/>
        </w:rPr>
        <w:br/>
      </w:r>
      <w:proofErr w:type="spellStart"/>
      <w:r>
        <w:rPr>
          <w:rFonts w:ascii="Times New Roman" w:hAnsi="Times New Roman"/>
          <w:b/>
          <w:sz w:val="28"/>
        </w:rPr>
        <w:t>Ј</w:t>
      </w:r>
      <w:proofErr w:type="spellEnd"/>
      <w:r>
        <w:rPr>
          <w:rFonts w:ascii="Times New Roman" w:hAnsi="Times New Roman"/>
          <w:b/>
          <w:sz w:val="28"/>
        </w:rPr>
        <w:t xml:space="preserve"> Е С Е Н</w:t>
      </w:r>
    </w:p>
    <w:p w:rsidR="009A7073" w:rsidRDefault="009A7073" w:rsidP="009A7073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ТАКМИЧАРСКИХ ОРГАНА ОКРУЖНЕ ЛИГЕ ФСЗО</w:t>
      </w:r>
      <w:r>
        <w:rPr>
          <w:rFonts w:ascii="Times New Roman" w:hAnsi="Times New Roman"/>
          <w:b/>
          <w:sz w:val="24"/>
        </w:rPr>
        <w:br/>
        <w:t>ЗА ТАКМИЧАРСКУ СЕЗОНУ 2019/2020.год.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</w:p>
    <w:p w:rsidR="009A7073" w:rsidRDefault="009A7073" w:rsidP="009A707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-КОМЕСАР ЗА ТАКМИЧЕЊЕ-</w:t>
      </w:r>
    </w:p>
    <w:p w:rsidR="009A7073" w:rsidRDefault="009A7073" w:rsidP="009A7073">
      <w:pPr>
        <w:rPr>
          <w:rFonts w:ascii="Times New Roman" w:hAnsi="Times New Roman"/>
          <w:sz w:val="24"/>
        </w:rPr>
      </w:pPr>
    </w:p>
    <w:p w:rsidR="009A7073" w:rsidRDefault="009A7073" w:rsidP="009A70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ТАКМИЧАРСКИ ДЕО</w:t>
      </w:r>
    </w:p>
    <w:p w:rsidR="009A7073" w:rsidRDefault="009A7073" w:rsidP="009A707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Окружна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Зајечар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старту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јесењег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броји</w:t>
      </w:r>
      <w:proofErr w:type="spellEnd"/>
      <w:r>
        <w:rPr>
          <w:rFonts w:ascii="Times New Roman" w:hAnsi="Times New Roman"/>
          <w:sz w:val="24"/>
        </w:rPr>
        <w:t xml:space="preserve"> 16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територије</w:t>
      </w:r>
      <w:proofErr w:type="spellEnd"/>
      <w:r>
        <w:rPr>
          <w:rFonts w:ascii="Times New Roman" w:hAnsi="Times New Roman"/>
          <w:sz w:val="24"/>
        </w:rPr>
        <w:t xml:space="preserve"> ФСЗО, </w:t>
      </w:r>
      <w:proofErr w:type="spellStart"/>
      <w:r>
        <w:rPr>
          <w:rFonts w:ascii="Times New Roman" w:hAnsi="Times New Roman"/>
          <w:sz w:val="24"/>
        </w:rPr>
        <w:t>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након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иступања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екипе</w:t>
      </w:r>
      <w:proofErr w:type="spellEnd"/>
      <w:r>
        <w:rPr>
          <w:rFonts w:ascii="Times New Roman" w:hAnsi="Times New Roman"/>
          <w:sz w:val="24"/>
        </w:rPr>
        <w:t xml:space="preserve"> ФК „</w:t>
      </w:r>
      <w:proofErr w:type="spellStart"/>
      <w:r>
        <w:rPr>
          <w:rFonts w:ascii="Times New Roman" w:hAnsi="Times New Roman"/>
          <w:sz w:val="24"/>
        </w:rPr>
        <w:t>Малиник</w:t>
      </w:r>
      <w:proofErr w:type="spellEnd"/>
      <w:r>
        <w:rPr>
          <w:rFonts w:ascii="Times New Roman" w:hAnsi="Times New Roman"/>
          <w:sz w:val="24"/>
        </w:rPr>
        <w:t xml:space="preserve">“ </w:t>
      </w:r>
      <w:proofErr w:type="spellStart"/>
      <w:r>
        <w:rPr>
          <w:rFonts w:ascii="Times New Roman" w:hAnsi="Times New Roman"/>
          <w:sz w:val="24"/>
        </w:rPr>
        <w:t>Подгорац</w:t>
      </w:r>
      <w:proofErr w:type="spellEnd"/>
      <w:r>
        <w:rPr>
          <w:rFonts w:ascii="Times New Roman" w:hAnsi="Times New Roman"/>
          <w:sz w:val="24"/>
        </w:rPr>
        <w:t xml:space="preserve">,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смањио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територије</w:t>
      </w:r>
      <w:proofErr w:type="spellEnd"/>
      <w:r>
        <w:rPr>
          <w:rFonts w:ascii="Times New Roman" w:hAnsi="Times New Roman"/>
          <w:sz w:val="24"/>
        </w:rPr>
        <w:t xml:space="preserve"> ФСЗО.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Такмичење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започето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одвијало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унапред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усвојеном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календару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такмичења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клубови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упознати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proofErr w:type="gramStart"/>
      <w:r>
        <w:rPr>
          <w:rFonts w:ascii="Times New Roman" w:hAnsi="Times New Roman"/>
          <w:sz w:val="24"/>
        </w:rPr>
        <w:t>:</w:t>
      </w:r>
      <w:proofErr w:type="gram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Пропозицијама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такмичењу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Правилником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такмичењу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Дисциплинским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правилником</w:t>
      </w:r>
      <w:proofErr w:type="spellEnd"/>
      <w:r>
        <w:rPr>
          <w:rFonts w:ascii="Times New Roman" w:hAnsi="Times New Roman"/>
          <w:sz w:val="24"/>
        </w:rPr>
        <w:t>.</w:t>
      </w:r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Надлежност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такмичарском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вођење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такмичења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регистрација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доношење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одлука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првом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степену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примену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Правилника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такмичењу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Поред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вођења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такмичења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потребе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заинтересованих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давао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одговарајућа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упутства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тумачења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обавештења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br/>
      </w:r>
      <w:proofErr w:type="spellStart"/>
      <w:proofErr w:type="gramStart"/>
      <w:r>
        <w:rPr>
          <w:rFonts w:ascii="Times New Roman" w:hAnsi="Times New Roman"/>
          <w:sz w:val="24"/>
        </w:rPr>
        <w:t>Одржана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Конференција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пре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почетка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јесењег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Зајечару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извучени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парови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прецизније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утврђен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распоред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 xml:space="preserve">, и </w:t>
      </w:r>
      <w:proofErr w:type="spellStart"/>
      <w:r>
        <w:rPr>
          <w:rFonts w:ascii="Times New Roman" w:hAnsi="Times New Roman"/>
          <w:sz w:val="24"/>
        </w:rPr>
        <w:t>усвојен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извештај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такмичењу</w:t>
      </w:r>
      <w:proofErr w:type="spellEnd"/>
      <w:r>
        <w:rPr>
          <w:rFonts w:ascii="Times New Roman" w:hAnsi="Times New Roman"/>
          <w:sz w:val="24"/>
        </w:rPr>
        <w:t>.</w:t>
      </w:r>
      <w:bookmarkStart w:id="0" w:name="_GoBack"/>
      <w:bookmarkEnd w:id="0"/>
      <w:proofErr w:type="gramEnd"/>
    </w:p>
    <w:p w:rsidR="009A7073" w:rsidRDefault="009A7073" w:rsidP="009A70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ТАКМИЧЕЊЕ</w:t>
      </w:r>
    </w:p>
    <w:p w:rsidR="009A7073" w:rsidRDefault="009A7073" w:rsidP="009A7073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Планирано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                          120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Одиграно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                            107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Прекинуте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                           5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Регистровано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резултатом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              5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Ожалбовано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                         0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Неодиграно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                          16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Одложене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                             0</w:t>
      </w:r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Из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датог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константовати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планиране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одигране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планираном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календару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јесењем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 13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одиграно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напуштања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такмичења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екипе</w:t>
      </w:r>
      <w:proofErr w:type="spellEnd"/>
      <w:r>
        <w:rPr>
          <w:rFonts w:ascii="Times New Roman" w:hAnsi="Times New Roman"/>
          <w:sz w:val="24"/>
        </w:rPr>
        <w:t xml:space="preserve"> ФК “</w:t>
      </w:r>
      <w:proofErr w:type="spellStart"/>
      <w:r>
        <w:rPr>
          <w:rFonts w:ascii="Times New Roman" w:hAnsi="Times New Roman"/>
          <w:sz w:val="24"/>
        </w:rPr>
        <w:t>Малиник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из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Подгорца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три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одигране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неодласка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гостујућих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играча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1.кола- ФК „</w:t>
      </w:r>
      <w:proofErr w:type="spellStart"/>
      <w:r>
        <w:rPr>
          <w:rFonts w:ascii="Times New Roman" w:hAnsi="Times New Roman"/>
          <w:sz w:val="24"/>
        </w:rPr>
        <w:t>Омладинац</w:t>
      </w:r>
      <w:proofErr w:type="spellEnd"/>
      <w:r>
        <w:rPr>
          <w:rFonts w:ascii="Times New Roman" w:hAnsi="Times New Roman"/>
          <w:sz w:val="24"/>
        </w:rPr>
        <w:t xml:space="preserve">“ </w:t>
      </w:r>
      <w:proofErr w:type="spellStart"/>
      <w:r>
        <w:rPr>
          <w:rFonts w:ascii="Times New Roman" w:hAnsi="Times New Roman"/>
          <w:sz w:val="24"/>
        </w:rPr>
        <w:t>Грезна</w:t>
      </w:r>
      <w:proofErr w:type="spellEnd"/>
      <w:r>
        <w:rPr>
          <w:rFonts w:ascii="Times New Roman" w:hAnsi="Times New Roman"/>
          <w:sz w:val="24"/>
        </w:rPr>
        <w:t xml:space="preserve"> - ФК </w:t>
      </w:r>
      <w:r>
        <w:rPr>
          <w:rFonts w:ascii="Times New Roman" w:hAnsi="Times New Roman"/>
          <w:sz w:val="24"/>
        </w:rPr>
        <w:lastRenderedPageBreak/>
        <w:t>„</w:t>
      </w:r>
      <w:proofErr w:type="spellStart"/>
      <w:r>
        <w:rPr>
          <w:rFonts w:ascii="Times New Roman" w:hAnsi="Times New Roman"/>
          <w:sz w:val="24"/>
        </w:rPr>
        <w:t>Малиник</w:t>
      </w:r>
      <w:proofErr w:type="spellEnd"/>
      <w:r>
        <w:rPr>
          <w:rFonts w:ascii="Times New Roman" w:hAnsi="Times New Roman"/>
          <w:sz w:val="24"/>
        </w:rPr>
        <w:t xml:space="preserve">“ </w:t>
      </w:r>
      <w:proofErr w:type="spellStart"/>
      <w:r>
        <w:rPr>
          <w:rFonts w:ascii="Times New Roman" w:hAnsi="Times New Roman"/>
          <w:sz w:val="24"/>
        </w:rPr>
        <w:t>Подгорац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8.кола- ФК „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 - ФК „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Грљан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10.кола-ФК „</w:t>
      </w:r>
      <w:proofErr w:type="spellStart"/>
      <w:r>
        <w:rPr>
          <w:rFonts w:ascii="Times New Roman" w:hAnsi="Times New Roman"/>
          <w:sz w:val="24"/>
        </w:rPr>
        <w:t>Миџор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Кална</w:t>
      </w:r>
      <w:proofErr w:type="spellEnd"/>
      <w:r>
        <w:rPr>
          <w:rFonts w:ascii="Times New Roman" w:hAnsi="Times New Roman"/>
          <w:sz w:val="24"/>
        </w:rPr>
        <w:t xml:space="preserve"> - ОФК “</w:t>
      </w:r>
      <w:proofErr w:type="spellStart"/>
      <w:r>
        <w:rPr>
          <w:rFonts w:ascii="Times New Roman" w:hAnsi="Times New Roman"/>
          <w:sz w:val="24"/>
        </w:rPr>
        <w:t>Ртањ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Бољевац</w:t>
      </w:r>
      <w:proofErr w:type="spellEnd"/>
      <w:r>
        <w:rPr>
          <w:rFonts w:ascii="Times New Roman" w:hAnsi="Times New Roman"/>
          <w:sz w:val="24"/>
        </w:rPr>
        <w:t xml:space="preserve">, и </w:t>
      </w:r>
      <w:proofErr w:type="spellStart"/>
      <w:r>
        <w:rPr>
          <w:rFonts w:ascii="Times New Roman" w:hAnsi="Times New Roman"/>
          <w:sz w:val="24"/>
        </w:rPr>
        <w:t>оне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регистроване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службеним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резултатом</w:t>
      </w:r>
      <w:proofErr w:type="spellEnd"/>
      <w:r>
        <w:rPr>
          <w:rFonts w:ascii="Times New Roman" w:hAnsi="Times New Roman"/>
          <w:sz w:val="24"/>
        </w:rPr>
        <w:t xml:space="preserve"> 3:0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домаћина</w:t>
      </w:r>
      <w:proofErr w:type="spellEnd"/>
      <w:r>
        <w:rPr>
          <w:rFonts w:ascii="Times New Roman" w:hAnsi="Times New Roman"/>
          <w:sz w:val="24"/>
        </w:rPr>
        <w:t xml:space="preserve">, и </w:t>
      </w:r>
      <w:proofErr w:type="spellStart"/>
      <w:r>
        <w:rPr>
          <w:rFonts w:ascii="Times New Roman" w:hAnsi="Times New Roman"/>
          <w:sz w:val="24"/>
        </w:rPr>
        <w:t>одузет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један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екипама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отишле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горе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наведене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док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ОФК “</w:t>
      </w:r>
      <w:proofErr w:type="spellStart"/>
      <w:r>
        <w:rPr>
          <w:rFonts w:ascii="Times New Roman" w:hAnsi="Times New Roman"/>
          <w:sz w:val="24"/>
        </w:rPr>
        <w:t>Књаз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Трговиште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регистрована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службеним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резултатом</w:t>
      </w:r>
      <w:proofErr w:type="spellEnd"/>
      <w:r>
        <w:rPr>
          <w:rFonts w:ascii="Times New Roman" w:hAnsi="Times New Roman"/>
          <w:sz w:val="24"/>
        </w:rPr>
        <w:t xml:space="preserve"> 3:0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домаћина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јер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гости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понели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легитимације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утакмицу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Пет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прекинуто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недовољног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наставак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пропозицијама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такмичења</w:t>
      </w:r>
      <w:proofErr w:type="spellEnd"/>
      <w:r>
        <w:rPr>
          <w:rFonts w:ascii="Times New Roman" w:hAnsi="Times New Roman"/>
          <w:sz w:val="24"/>
        </w:rPr>
        <w:t xml:space="preserve">, и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ФК „</w:t>
      </w:r>
      <w:proofErr w:type="spellStart"/>
      <w:r>
        <w:rPr>
          <w:rFonts w:ascii="Times New Roman" w:hAnsi="Times New Roman"/>
          <w:sz w:val="24"/>
        </w:rPr>
        <w:t>Требич</w:t>
      </w:r>
      <w:proofErr w:type="spellEnd"/>
      <w:r>
        <w:rPr>
          <w:rFonts w:ascii="Times New Roman" w:hAnsi="Times New Roman"/>
          <w:sz w:val="24"/>
        </w:rPr>
        <w:t xml:space="preserve">“ </w:t>
      </w:r>
      <w:proofErr w:type="spellStart"/>
      <w:r>
        <w:rPr>
          <w:rFonts w:ascii="Times New Roman" w:hAnsi="Times New Roman"/>
          <w:sz w:val="24"/>
        </w:rPr>
        <w:t>Сокобања</w:t>
      </w:r>
      <w:proofErr w:type="spellEnd"/>
      <w:r>
        <w:rPr>
          <w:rFonts w:ascii="Times New Roman" w:hAnsi="Times New Roman"/>
          <w:sz w:val="24"/>
        </w:rPr>
        <w:t xml:space="preserve"> - ОФК “</w:t>
      </w:r>
      <w:proofErr w:type="spellStart"/>
      <w:r>
        <w:rPr>
          <w:rFonts w:ascii="Times New Roman" w:hAnsi="Times New Roman"/>
          <w:sz w:val="24"/>
        </w:rPr>
        <w:t>Књаз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Трговиште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прекинута</w:t>
      </w:r>
      <w:proofErr w:type="spellEnd"/>
      <w:r>
        <w:rPr>
          <w:rFonts w:ascii="Times New Roman" w:hAnsi="Times New Roman"/>
          <w:sz w:val="24"/>
        </w:rPr>
        <w:t xml:space="preserve"> у 61.минуту </w:t>
      </w:r>
      <w:proofErr w:type="spellStart"/>
      <w:r>
        <w:rPr>
          <w:rFonts w:ascii="Times New Roman" w:hAnsi="Times New Roman"/>
          <w:sz w:val="24"/>
        </w:rPr>
        <w:t>меча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ударања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судије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стране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домаћих</w:t>
      </w:r>
      <w:proofErr w:type="spellEnd"/>
      <w:r>
        <w:rPr>
          <w:rFonts w:ascii="Times New Roman" w:hAnsi="Times New Roman"/>
          <w:sz w:val="24"/>
        </w:rPr>
        <w:t>.</w:t>
      </w:r>
    </w:p>
    <w:p w:rsidR="009A7073" w:rsidRDefault="009A7073" w:rsidP="009A707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13.кола ФК “</w:t>
      </w:r>
      <w:proofErr w:type="spellStart"/>
      <w:r>
        <w:rPr>
          <w:rFonts w:ascii="Times New Roman" w:hAnsi="Times New Roman"/>
          <w:sz w:val="24"/>
        </w:rPr>
        <w:t>Слога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Минићево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регистрована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службеним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резултатом</w:t>
      </w:r>
      <w:proofErr w:type="spellEnd"/>
      <w:r>
        <w:rPr>
          <w:rFonts w:ascii="Times New Roman" w:hAnsi="Times New Roman"/>
          <w:sz w:val="24"/>
        </w:rPr>
        <w:t xml:space="preserve"> 3:0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екипу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домаћих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због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неправилног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наступа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екипе</w:t>
      </w:r>
      <w:proofErr w:type="spellEnd"/>
      <w:r>
        <w:rPr>
          <w:rFonts w:ascii="Times New Roman" w:hAnsi="Times New Roman"/>
          <w:sz w:val="24"/>
        </w:rPr>
        <w:t xml:space="preserve"> ФК “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из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Оснића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Екипа</w:t>
      </w:r>
      <w:proofErr w:type="spellEnd"/>
      <w:r>
        <w:rPr>
          <w:rFonts w:ascii="Times New Roman" w:hAnsi="Times New Roman"/>
          <w:sz w:val="24"/>
        </w:rPr>
        <w:t xml:space="preserve"> ФК „</w:t>
      </w:r>
      <w:proofErr w:type="spellStart"/>
      <w:r>
        <w:rPr>
          <w:rFonts w:ascii="Times New Roman" w:hAnsi="Times New Roman"/>
          <w:sz w:val="24"/>
        </w:rPr>
        <w:t>Малиник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Подгорац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напустила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такмичење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након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другог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због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према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речима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представника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екипе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недовољног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почетак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лоше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организације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управе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клуба</w:t>
      </w:r>
      <w:proofErr w:type="spellEnd"/>
      <w:r>
        <w:rPr>
          <w:rFonts w:ascii="Times New Roman" w:hAnsi="Times New Roman"/>
          <w:sz w:val="24"/>
        </w:rPr>
        <w:t>.</w:t>
      </w:r>
    </w:p>
    <w:p w:rsidR="009A7073" w:rsidRDefault="009A7073" w:rsidP="009A70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</w:t>
      </w:r>
      <w:proofErr w:type="spellStart"/>
      <w:r>
        <w:rPr>
          <w:rFonts w:ascii="Times New Roman" w:hAnsi="Times New Roman"/>
          <w:sz w:val="24"/>
        </w:rPr>
        <w:t>овом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остало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још</w:t>
      </w:r>
      <w:proofErr w:type="spellEnd"/>
      <w:r>
        <w:rPr>
          <w:rFonts w:ascii="Times New Roman" w:hAnsi="Times New Roman"/>
          <w:sz w:val="24"/>
        </w:rPr>
        <w:t xml:space="preserve"> 18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измирене</w:t>
      </w:r>
      <w:proofErr w:type="spellEnd"/>
      <w:proofErr w:type="gramStart"/>
      <w:r>
        <w:rPr>
          <w:rFonts w:ascii="Times New Roman" w:hAnsi="Times New Roman"/>
          <w:sz w:val="24"/>
        </w:rPr>
        <w:t xml:space="preserve">,  </w:t>
      </w:r>
      <w:proofErr w:type="spellStart"/>
      <w:r>
        <w:rPr>
          <w:rFonts w:ascii="Times New Roman" w:hAnsi="Times New Roman"/>
          <w:sz w:val="24"/>
        </w:rPr>
        <w:t>што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клубови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дугују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службеним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лицима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потврдили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измирити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дуговања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почетка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пролећног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До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писања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Извештаја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плаћени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трошкови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службених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br/>
        <w:t>3.коло-ФК „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Требич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Требич</w:t>
      </w:r>
      <w:proofErr w:type="spellEnd"/>
      <w:r>
        <w:rPr>
          <w:rFonts w:ascii="Times New Roman" w:hAnsi="Times New Roman"/>
          <w:sz w:val="24"/>
        </w:rPr>
        <w:br/>
        <w:t>5.коло-ФК „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t xml:space="preserve"> -ФК “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Грљан</w:t>
      </w:r>
      <w:proofErr w:type="spellEnd"/>
      <w:r>
        <w:rPr>
          <w:rFonts w:ascii="Times New Roman" w:hAnsi="Times New Roman"/>
          <w:sz w:val="24"/>
        </w:rPr>
        <w:br/>
        <w:t>9.коло-ФК „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t xml:space="preserve"> - ФК „</w:t>
      </w:r>
      <w:proofErr w:type="spellStart"/>
      <w:r>
        <w:rPr>
          <w:rFonts w:ascii="Times New Roman" w:hAnsi="Times New Roman"/>
          <w:sz w:val="24"/>
        </w:rPr>
        <w:t>Озрен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Сокобања</w:t>
      </w:r>
      <w:proofErr w:type="spellEnd"/>
      <w:r>
        <w:rPr>
          <w:rFonts w:ascii="Times New Roman" w:hAnsi="Times New Roman"/>
          <w:sz w:val="24"/>
        </w:rPr>
        <w:br/>
        <w:t>11.коло-ФК „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Омладинац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Грезна</w:t>
      </w:r>
      <w:proofErr w:type="spellEnd"/>
      <w:r>
        <w:rPr>
          <w:rFonts w:ascii="Times New Roman" w:hAnsi="Times New Roman"/>
          <w:sz w:val="24"/>
        </w:rPr>
        <w:br/>
        <w:t>12.коло-ФК „</w:t>
      </w:r>
      <w:proofErr w:type="spellStart"/>
      <w:r>
        <w:rPr>
          <w:rFonts w:ascii="Times New Roman" w:hAnsi="Times New Roman"/>
          <w:sz w:val="24"/>
        </w:rPr>
        <w:t>Хајдук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Рујевица</w:t>
      </w:r>
      <w:proofErr w:type="spellEnd"/>
      <w:r>
        <w:rPr>
          <w:rFonts w:ascii="Times New Roman" w:hAnsi="Times New Roman"/>
          <w:sz w:val="24"/>
        </w:rPr>
        <w:t xml:space="preserve"> – ФСУ “</w:t>
      </w:r>
      <w:proofErr w:type="spellStart"/>
      <w:r>
        <w:rPr>
          <w:rFonts w:ascii="Times New Roman" w:hAnsi="Times New Roman"/>
          <w:sz w:val="24"/>
        </w:rPr>
        <w:t>Раднички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Лубница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 xml:space="preserve">              ФК „</w:t>
      </w:r>
      <w:proofErr w:type="spellStart"/>
      <w:r>
        <w:rPr>
          <w:rFonts w:ascii="Times New Roman" w:hAnsi="Times New Roman"/>
          <w:sz w:val="24"/>
        </w:rPr>
        <w:t>Граничар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Велики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Извор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Миџор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Кална</w:t>
      </w:r>
      <w:proofErr w:type="spellEnd"/>
      <w:r>
        <w:rPr>
          <w:rFonts w:ascii="Times New Roman" w:hAnsi="Times New Roman"/>
          <w:sz w:val="24"/>
        </w:rPr>
        <w:t xml:space="preserve"> - ОФК “</w:t>
      </w:r>
      <w:proofErr w:type="spellStart"/>
      <w:r>
        <w:rPr>
          <w:rFonts w:ascii="Times New Roman" w:hAnsi="Times New Roman"/>
          <w:sz w:val="24"/>
        </w:rPr>
        <w:t>Књаз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Трговиште</w:t>
      </w:r>
      <w:proofErr w:type="spellEnd"/>
      <w:r>
        <w:rPr>
          <w:rFonts w:ascii="Times New Roman" w:hAnsi="Times New Roman"/>
          <w:sz w:val="24"/>
        </w:rPr>
        <w:br/>
        <w:t>13.коло-ФК “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t xml:space="preserve"> -ФК “</w:t>
      </w:r>
      <w:proofErr w:type="spellStart"/>
      <w:r>
        <w:rPr>
          <w:rFonts w:ascii="Times New Roman" w:hAnsi="Times New Roman"/>
          <w:sz w:val="24"/>
        </w:rPr>
        <w:t>Миџор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Кална</w:t>
      </w:r>
      <w:proofErr w:type="spellEnd"/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Требич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Сокобања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Граничар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Велики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Извор</w:t>
      </w:r>
      <w:proofErr w:type="spellEnd"/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Грљан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Хајдук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Рујевица</w:t>
      </w:r>
      <w:proofErr w:type="spellEnd"/>
      <w:r>
        <w:rPr>
          <w:rFonts w:ascii="Times New Roman" w:hAnsi="Times New Roman"/>
          <w:sz w:val="24"/>
        </w:rPr>
        <w:br/>
        <w:t>14.коло-ФК “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Косово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Звездан</w:t>
      </w:r>
      <w:proofErr w:type="spellEnd"/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Хајдук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Рујевица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Велика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Јасикова</w:t>
      </w:r>
      <w:proofErr w:type="spellEnd"/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Граничар</w:t>
      </w:r>
      <w:proofErr w:type="spellEnd"/>
      <w:r>
        <w:rPr>
          <w:rFonts w:ascii="Times New Roman" w:hAnsi="Times New Roman"/>
          <w:sz w:val="24"/>
        </w:rPr>
        <w:t xml:space="preserve"> - ФСУ “</w:t>
      </w:r>
      <w:proofErr w:type="spellStart"/>
      <w:r>
        <w:rPr>
          <w:rFonts w:ascii="Times New Roman" w:hAnsi="Times New Roman"/>
          <w:sz w:val="24"/>
        </w:rPr>
        <w:t>Раднички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Лубница</w:t>
      </w:r>
      <w:proofErr w:type="spellEnd"/>
      <w:r>
        <w:rPr>
          <w:rFonts w:ascii="Times New Roman" w:hAnsi="Times New Roman"/>
          <w:sz w:val="24"/>
        </w:rPr>
        <w:br/>
        <w:t xml:space="preserve">              ОФК “</w:t>
      </w:r>
      <w:proofErr w:type="spellStart"/>
      <w:r>
        <w:rPr>
          <w:rFonts w:ascii="Times New Roman" w:hAnsi="Times New Roman"/>
          <w:sz w:val="24"/>
        </w:rPr>
        <w:t>Ртањ</w:t>
      </w:r>
      <w:proofErr w:type="spellEnd"/>
      <w:r>
        <w:rPr>
          <w:rFonts w:ascii="Times New Roman" w:hAnsi="Times New Roman"/>
          <w:sz w:val="24"/>
        </w:rPr>
        <w:t>” - ФК “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Слога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Минићево</w:t>
      </w:r>
      <w:proofErr w:type="spellEnd"/>
      <w:r>
        <w:rPr>
          <w:rFonts w:ascii="Times New Roman" w:hAnsi="Times New Roman"/>
          <w:sz w:val="24"/>
        </w:rPr>
        <w:t xml:space="preserve"> - ОФК “</w:t>
      </w:r>
      <w:proofErr w:type="spellStart"/>
      <w:r>
        <w:rPr>
          <w:rFonts w:ascii="Times New Roman" w:hAnsi="Times New Roman"/>
          <w:sz w:val="24"/>
        </w:rPr>
        <w:t>Књаз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Трговиште</w:t>
      </w:r>
      <w:proofErr w:type="spellEnd"/>
      <w:r>
        <w:rPr>
          <w:rFonts w:ascii="Times New Roman" w:hAnsi="Times New Roman"/>
          <w:sz w:val="24"/>
        </w:rPr>
        <w:br/>
        <w:t>15.коло-ФК “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t xml:space="preserve"> - “</w:t>
      </w:r>
      <w:proofErr w:type="spellStart"/>
      <w:r>
        <w:rPr>
          <w:rFonts w:ascii="Times New Roman" w:hAnsi="Times New Roman"/>
          <w:sz w:val="24"/>
        </w:rPr>
        <w:t>Слога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Минићево</w:t>
      </w:r>
      <w:proofErr w:type="spellEnd"/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Требич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Сокобања</w:t>
      </w:r>
      <w:proofErr w:type="spellEnd"/>
      <w:r>
        <w:rPr>
          <w:rFonts w:ascii="Times New Roman" w:hAnsi="Times New Roman"/>
          <w:sz w:val="24"/>
        </w:rPr>
        <w:t xml:space="preserve"> - ОФК “</w:t>
      </w:r>
      <w:proofErr w:type="spellStart"/>
      <w:r>
        <w:rPr>
          <w:rFonts w:ascii="Times New Roman" w:hAnsi="Times New Roman"/>
          <w:sz w:val="24"/>
        </w:rPr>
        <w:t>Ртањ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Бољевац</w:t>
      </w:r>
      <w:proofErr w:type="spellEnd"/>
      <w:r>
        <w:rPr>
          <w:rFonts w:ascii="Times New Roman" w:hAnsi="Times New Roman"/>
          <w:sz w:val="24"/>
        </w:rPr>
        <w:br/>
        <w:t xml:space="preserve">              ФК “</w:t>
      </w:r>
      <w:proofErr w:type="spellStart"/>
      <w:r>
        <w:rPr>
          <w:rFonts w:ascii="Times New Roman" w:hAnsi="Times New Roman"/>
          <w:sz w:val="24"/>
        </w:rPr>
        <w:t>Косово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Звездан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Озрен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Сокобања</w:t>
      </w:r>
      <w:proofErr w:type="spellEnd"/>
    </w:p>
    <w:p w:rsidR="009A7073" w:rsidRDefault="009A7073" w:rsidP="009A7073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Финансијске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обавезе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савезу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јесењи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измирио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већи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A7073" w:rsidRDefault="009A7073" w:rsidP="009A70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КАРАКТЕР ИГРЕ</w:t>
      </w:r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Општи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утисак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одигране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границама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спортског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надигравања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излази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оквира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спортског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надигравања</w:t>
      </w:r>
      <w:proofErr w:type="spellEnd"/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br/>
        <w:t>-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инцидената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неспортског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понашања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ФК „</w:t>
      </w:r>
      <w:proofErr w:type="spellStart"/>
      <w:r>
        <w:rPr>
          <w:rFonts w:ascii="Times New Roman" w:hAnsi="Times New Roman"/>
          <w:sz w:val="24"/>
        </w:rPr>
        <w:t>Требич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Сокобања</w:t>
      </w:r>
      <w:proofErr w:type="spellEnd"/>
      <w:r>
        <w:rPr>
          <w:rFonts w:ascii="Times New Roman" w:hAnsi="Times New Roman"/>
          <w:sz w:val="24"/>
        </w:rPr>
        <w:t xml:space="preserve"> - ОФК „</w:t>
      </w:r>
      <w:proofErr w:type="spellStart"/>
      <w:r>
        <w:rPr>
          <w:rFonts w:ascii="Times New Roman" w:hAnsi="Times New Roman"/>
          <w:sz w:val="24"/>
        </w:rPr>
        <w:t>Књаз</w:t>
      </w:r>
      <w:proofErr w:type="spellEnd"/>
      <w:r>
        <w:rPr>
          <w:rFonts w:ascii="Times New Roman" w:hAnsi="Times New Roman"/>
          <w:sz w:val="24"/>
        </w:rPr>
        <w:t xml:space="preserve">“ </w:t>
      </w:r>
      <w:proofErr w:type="spellStart"/>
      <w:r>
        <w:rPr>
          <w:rFonts w:ascii="Times New Roman" w:hAnsi="Times New Roman"/>
          <w:sz w:val="24"/>
        </w:rPr>
        <w:t>Трговиште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домаћих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ударио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судију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-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ФК „</w:t>
      </w:r>
      <w:proofErr w:type="spellStart"/>
      <w:r>
        <w:rPr>
          <w:rFonts w:ascii="Times New Roman" w:hAnsi="Times New Roman"/>
          <w:sz w:val="24"/>
        </w:rPr>
        <w:t>Слога</w:t>
      </w:r>
      <w:proofErr w:type="spellEnd"/>
      <w:r>
        <w:rPr>
          <w:rFonts w:ascii="Times New Roman" w:hAnsi="Times New Roman"/>
          <w:sz w:val="24"/>
        </w:rPr>
        <w:t xml:space="preserve">“ </w:t>
      </w:r>
      <w:proofErr w:type="spellStart"/>
      <w:r>
        <w:rPr>
          <w:rFonts w:ascii="Times New Roman" w:hAnsi="Times New Roman"/>
          <w:sz w:val="24"/>
        </w:rPr>
        <w:t>Минићево</w:t>
      </w:r>
      <w:proofErr w:type="spellEnd"/>
      <w:r>
        <w:rPr>
          <w:rFonts w:ascii="Times New Roman" w:hAnsi="Times New Roman"/>
          <w:sz w:val="24"/>
        </w:rPr>
        <w:t xml:space="preserve"> - ФК „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“ </w:t>
      </w:r>
      <w:proofErr w:type="spellStart"/>
      <w:r>
        <w:rPr>
          <w:rFonts w:ascii="Times New Roman" w:hAnsi="Times New Roman"/>
          <w:sz w:val="24"/>
        </w:rPr>
        <w:t>Оснић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екипа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гостију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поновила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прекршај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након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месеци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тако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што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неправилно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наступио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уопште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регистрован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Савезу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нашег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прелепљена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ориганалне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слике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регистрованог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играча</w:t>
      </w:r>
      <w:proofErr w:type="spellEnd"/>
      <w:r>
        <w:rPr>
          <w:rFonts w:ascii="Times New Roman" w:hAnsi="Times New Roman"/>
          <w:sz w:val="24"/>
        </w:rPr>
        <w:t>.</w:t>
      </w:r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proofErr w:type="spellStart"/>
      <w:proofErr w:type="gramStart"/>
      <w:r>
        <w:rPr>
          <w:rFonts w:ascii="Times New Roman" w:hAnsi="Times New Roman"/>
          <w:sz w:val="24"/>
        </w:rPr>
        <w:t>утакмица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ФК “</w:t>
      </w:r>
      <w:proofErr w:type="spellStart"/>
      <w:r>
        <w:rPr>
          <w:rFonts w:ascii="Times New Roman" w:hAnsi="Times New Roman"/>
          <w:sz w:val="24"/>
        </w:rPr>
        <w:t>Косово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Звездан</w:t>
      </w:r>
      <w:proofErr w:type="spellEnd"/>
      <w:r>
        <w:rPr>
          <w:rFonts w:ascii="Times New Roman" w:hAnsi="Times New Roman"/>
          <w:sz w:val="24"/>
        </w:rPr>
        <w:t xml:space="preserve"> - ФК “</w:t>
      </w:r>
      <w:proofErr w:type="spellStart"/>
      <w:r>
        <w:rPr>
          <w:rFonts w:ascii="Times New Roman" w:hAnsi="Times New Roman"/>
          <w:sz w:val="24"/>
        </w:rPr>
        <w:t>Про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Рудар</w:t>
      </w:r>
      <w:proofErr w:type="spellEnd"/>
      <w:r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hAnsi="Times New Roman"/>
          <w:sz w:val="24"/>
        </w:rPr>
        <w:t>Подвис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помоћни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тренер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домаћих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напао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судију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након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интервенције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полицијских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службеника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судијска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тројка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напустила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стадион</w:t>
      </w:r>
      <w:proofErr w:type="spellEnd"/>
      <w:r>
        <w:rPr>
          <w:rFonts w:ascii="Times New Roman" w:hAnsi="Times New Roman"/>
          <w:sz w:val="24"/>
        </w:rPr>
        <w:t>.</w:t>
      </w:r>
    </w:p>
    <w:p w:rsidR="009A7073" w:rsidRDefault="009A7073" w:rsidP="009A70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ОРГАНИЗАЦИЈА УТАКМИЦЕ</w:t>
      </w:r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У </w:t>
      </w:r>
      <w:proofErr w:type="spellStart"/>
      <w:r>
        <w:rPr>
          <w:rFonts w:ascii="Times New Roman" w:hAnsi="Times New Roman"/>
          <w:sz w:val="24"/>
        </w:rPr>
        <w:t>највећем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организације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добре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наглашено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залагање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напоре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намери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обезбеђивања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оптималних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регуларно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одигравање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Било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неколико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случајева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пропустима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озбиљних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последица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смислу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угрожавања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интереса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других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клубова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Примећени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мањи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пропусти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недовољан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редара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дечака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сакупљање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лопти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попуњавање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записника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ручно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уместо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писаћом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машином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даље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коришћење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старог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записника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др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разлику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претходних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сезона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скоро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сваки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лиценцираног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тренера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A7073" w:rsidRDefault="009A7073" w:rsidP="009A70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ДЕЛЕГАТИ</w:t>
      </w:r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Делегате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благовремено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адекватан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начин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делегирао</w:t>
      </w:r>
      <w:proofErr w:type="spellEnd"/>
      <w:r>
        <w:rPr>
          <w:rFonts w:ascii="Times New Roman" w:hAnsi="Times New Roman"/>
          <w:sz w:val="24"/>
        </w:rPr>
        <w:t xml:space="preserve">, у </w:t>
      </w:r>
      <w:proofErr w:type="spellStart"/>
      <w:r>
        <w:rPr>
          <w:rFonts w:ascii="Times New Roman" w:hAnsi="Times New Roman"/>
          <w:sz w:val="24"/>
        </w:rPr>
        <w:t>јесењем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располагао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19 </w:t>
      </w:r>
      <w:proofErr w:type="spellStart"/>
      <w:r>
        <w:rPr>
          <w:rFonts w:ascii="Times New Roman" w:hAnsi="Times New Roman"/>
          <w:sz w:val="24"/>
        </w:rPr>
        <w:t>делегата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Окружне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лиге</w:t>
      </w:r>
      <w:proofErr w:type="spellEnd"/>
      <w:r>
        <w:rPr>
          <w:rFonts w:ascii="Times New Roman" w:hAnsi="Times New Roman"/>
          <w:sz w:val="24"/>
        </w:rPr>
        <w:t xml:space="preserve">, и </w:t>
      </w:r>
      <w:proofErr w:type="spellStart"/>
      <w:r>
        <w:rPr>
          <w:rFonts w:ascii="Times New Roman" w:hAnsi="Times New Roman"/>
          <w:sz w:val="24"/>
        </w:rPr>
        <w:t>користио</w:t>
      </w:r>
      <w:proofErr w:type="spellEnd"/>
      <w:r>
        <w:rPr>
          <w:rFonts w:ascii="Times New Roman" w:hAnsi="Times New Roman"/>
          <w:sz w:val="24"/>
        </w:rPr>
        <w:t xml:space="preserve"> 3 </w:t>
      </w:r>
      <w:proofErr w:type="spellStart"/>
      <w:r>
        <w:rPr>
          <w:rFonts w:ascii="Times New Roman" w:hAnsi="Times New Roman"/>
          <w:sz w:val="24"/>
        </w:rPr>
        <w:t>делегата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Зоне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Било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једног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недоласка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обављање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делегатске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дужности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исти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суспендован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Из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оправданих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разлога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отказа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чији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актери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благовремено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обавештавали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руковођења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већим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значајем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делегирао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листе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али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такође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случају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недостатка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отказивања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proofErr w:type="spellStart"/>
      <w:proofErr w:type="gramStart"/>
      <w:r>
        <w:rPr>
          <w:rFonts w:ascii="Times New Roman" w:hAnsi="Times New Roman"/>
          <w:sz w:val="24"/>
        </w:rPr>
        <w:t>Већина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дужност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обавља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завидном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нивоу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остали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мањи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обављали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мањим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пропустима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обавио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стручно-педагошки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разговор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ради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унапређења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њиховог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деловања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Углавном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обавезе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после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благовремено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квалитетно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одговорно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Својим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односом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допринос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обезбеђивању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регуларан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ток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спортски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карактер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proofErr w:type="spellStart"/>
      <w:proofErr w:type="gramStart"/>
      <w:r>
        <w:rPr>
          <w:rFonts w:ascii="Times New Roman" w:hAnsi="Times New Roman"/>
          <w:sz w:val="24"/>
        </w:rPr>
        <w:t>Пропусти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једног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значаја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без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негативних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последица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ток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кажњени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делегирањем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одређен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proofErr w:type="gramStart"/>
      <w:r>
        <w:rPr>
          <w:rFonts w:ascii="Times New Roman" w:hAnsi="Times New Roman"/>
          <w:sz w:val="24"/>
        </w:rPr>
        <w:t xml:space="preserve">У </w:t>
      </w:r>
      <w:proofErr w:type="spellStart"/>
      <w:r>
        <w:rPr>
          <w:rFonts w:ascii="Times New Roman" w:hAnsi="Times New Roman"/>
          <w:sz w:val="24"/>
        </w:rPr>
        <w:t>овом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обавезу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полувремену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након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завршетка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lastRenderedPageBreak/>
        <w:t>утакмице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саопште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конкретне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детаље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догађајима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што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испуњавају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увек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благовремено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A7073" w:rsidRDefault="009A7073" w:rsidP="009A70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ПРЕГЛЕД ДЕЛЕГИРАНИХ ДЕЛЕГАТА ЈЕСЕН ТАК.СЕЗОНЕ 2019/2020</w:t>
      </w:r>
    </w:p>
    <w:tbl>
      <w:tblPr>
        <w:tblW w:w="94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2835"/>
        <w:gridCol w:w="1578"/>
        <w:gridCol w:w="1411"/>
        <w:gridCol w:w="1134"/>
        <w:gridCol w:w="1745"/>
      </w:tblGrid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Р.бр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презиме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утакмица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Отказао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Кажњен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Остало</w:t>
            </w:r>
            <w:proofErr w:type="spellEnd"/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Тодосијев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Бранислав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Ристић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Стефановић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Михајловић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Иван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Вучковић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Небојша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Ђорђевић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Бобан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Милосављевић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Младен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Васић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циклус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Градимир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Богдановић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циклус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Слађан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Стојановић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циклус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Зоран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Дујкић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циклус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Младен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Адамовић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циклус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Милојевић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Дарко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Вељковић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циклус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Ђорђе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Сокол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Дарко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Огњановић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Стефан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Стефановић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Александар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Марјановић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Миљан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Голубовић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циклуса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2.семинар</w:t>
            </w:r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Игор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Живић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Зона</w:t>
            </w:r>
            <w:proofErr w:type="spellEnd"/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Праштало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Зона</w:t>
            </w:r>
            <w:proofErr w:type="spellEnd"/>
          </w:p>
        </w:tc>
      </w:tr>
      <w:tr w:rsidR="009A7073" w:rsidTr="005F0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Бобан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Стаменковић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073" w:rsidRDefault="009A7073" w:rsidP="005F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Зона</w:t>
            </w:r>
            <w:proofErr w:type="spellEnd"/>
          </w:p>
        </w:tc>
      </w:tr>
    </w:tbl>
    <w:p w:rsidR="009A7073" w:rsidRDefault="009A7073" w:rsidP="009A7073">
      <w:pPr>
        <w:rPr>
          <w:rFonts w:ascii="Times New Roman" w:hAnsi="Times New Roman"/>
          <w:sz w:val="24"/>
        </w:rPr>
      </w:pPr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ПРИМЕДБЕ КЛУБОВА</w:t>
      </w:r>
      <w:r>
        <w:rPr>
          <w:rFonts w:ascii="Times New Roman" w:hAnsi="Times New Roman"/>
          <w:sz w:val="24"/>
        </w:rPr>
        <w:br/>
        <w:t xml:space="preserve">У </w:t>
      </w:r>
      <w:proofErr w:type="spellStart"/>
      <w:r>
        <w:rPr>
          <w:rFonts w:ascii="Times New Roman" w:hAnsi="Times New Roman"/>
          <w:sz w:val="24"/>
        </w:rPr>
        <w:t>току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јесењег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једна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примедба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делегата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Примедбе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суђење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неколико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случаја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Све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примедбе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пажљиво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саслушао</w:t>
      </w:r>
      <w:proofErr w:type="spellEnd"/>
      <w:r>
        <w:rPr>
          <w:rFonts w:ascii="Times New Roman" w:hAnsi="Times New Roman"/>
          <w:sz w:val="24"/>
        </w:rPr>
        <w:t xml:space="preserve">, и у </w:t>
      </w:r>
      <w:proofErr w:type="spellStart"/>
      <w:r>
        <w:rPr>
          <w:rFonts w:ascii="Times New Roman" w:hAnsi="Times New Roman"/>
          <w:sz w:val="24"/>
        </w:rPr>
        <w:t>већини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случајева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исказано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незадовољство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изречено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одмах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након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утакмице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A7073" w:rsidRDefault="009A7073" w:rsidP="009A7073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ЗАКЉУЧАК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Такмичење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Окружној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лиги</w:t>
      </w:r>
      <w:proofErr w:type="spellEnd"/>
      <w:r>
        <w:rPr>
          <w:rFonts w:ascii="Times New Roman" w:hAnsi="Times New Roman"/>
          <w:sz w:val="24"/>
        </w:rPr>
        <w:t xml:space="preserve"> ФСЗО у </w:t>
      </w:r>
      <w:proofErr w:type="spellStart"/>
      <w:r>
        <w:rPr>
          <w:rFonts w:ascii="Times New Roman" w:hAnsi="Times New Roman"/>
          <w:sz w:val="24"/>
        </w:rPr>
        <w:t>јесењем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делу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првенства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такмичарској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сезони</w:t>
      </w:r>
      <w:proofErr w:type="spellEnd"/>
      <w:r>
        <w:rPr>
          <w:rFonts w:ascii="Times New Roman" w:hAnsi="Times New Roman"/>
          <w:sz w:val="24"/>
        </w:rPr>
        <w:t xml:space="preserve"> 2019/2020, </w:t>
      </w:r>
      <w:proofErr w:type="spellStart"/>
      <w:r>
        <w:rPr>
          <w:rFonts w:ascii="Times New Roman" w:hAnsi="Times New Roman"/>
          <w:sz w:val="24"/>
        </w:rPr>
        <w:t>протекло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регуларан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начин</w:t>
      </w:r>
      <w:proofErr w:type="spellEnd"/>
      <w:r>
        <w:rPr>
          <w:rFonts w:ascii="Times New Roman" w:hAnsi="Times New Roman"/>
          <w:sz w:val="24"/>
        </w:rPr>
        <w:t xml:space="preserve">, и </w:t>
      </w:r>
      <w:proofErr w:type="spellStart"/>
      <w:r>
        <w:rPr>
          <w:rFonts w:ascii="Times New Roman" w:hAnsi="Times New Roman"/>
          <w:sz w:val="24"/>
        </w:rPr>
        <w:t>клубови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велики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допринос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овако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повољан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закључак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коректним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спортским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понашањем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Има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простора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заједничким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напором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чиниоца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фудбалског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спорта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наредном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периоду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побољшамо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квалитет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суђења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самим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тим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такмичење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окружном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нивоу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подигнемо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још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већи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ниво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br/>
      </w:r>
    </w:p>
    <w:p w:rsidR="00CA75BC" w:rsidRDefault="00CA75BC"/>
    <w:sectPr w:rsidR="00CA75BC"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D0" w:rsidRDefault="00A841D0" w:rsidP="009A7073">
      <w:pPr>
        <w:spacing w:after="0" w:line="240" w:lineRule="auto"/>
      </w:pPr>
      <w:r>
        <w:separator/>
      </w:r>
    </w:p>
  </w:endnote>
  <w:endnote w:type="continuationSeparator" w:id="0">
    <w:p w:rsidR="00A841D0" w:rsidRDefault="00A841D0" w:rsidP="009A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D0" w:rsidRDefault="00A841D0" w:rsidP="009A7073">
      <w:pPr>
        <w:spacing w:after="0" w:line="240" w:lineRule="auto"/>
      </w:pPr>
      <w:r>
        <w:separator/>
      </w:r>
    </w:p>
  </w:footnote>
  <w:footnote w:type="continuationSeparator" w:id="0">
    <w:p w:rsidR="00A841D0" w:rsidRDefault="00A841D0" w:rsidP="009A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E2E4A"/>
    <w:multiLevelType w:val="hybridMultilevel"/>
    <w:tmpl w:val="181068DC"/>
    <w:name w:val="Numbered list 1"/>
    <w:lvl w:ilvl="0" w:tplc="1A00BDF8">
      <w:start w:val="1"/>
      <w:numFmt w:val="decimal"/>
      <w:lvlText w:val="%1."/>
      <w:lvlJc w:val="left"/>
      <w:pPr>
        <w:ind w:left="360" w:firstLine="0"/>
      </w:pPr>
    </w:lvl>
    <w:lvl w:ilvl="1" w:tplc="4F329576">
      <w:start w:val="1"/>
      <w:numFmt w:val="lowerLetter"/>
      <w:lvlText w:val="%2."/>
      <w:lvlJc w:val="left"/>
      <w:pPr>
        <w:ind w:left="1080" w:firstLine="0"/>
      </w:pPr>
    </w:lvl>
    <w:lvl w:ilvl="2" w:tplc="71CC0EE4">
      <w:start w:val="1"/>
      <w:numFmt w:val="lowerRoman"/>
      <w:lvlText w:val="%3."/>
      <w:lvlJc w:val="left"/>
      <w:pPr>
        <w:ind w:left="1980" w:firstLine="0"/>
      </w:pPr>
    </w:lvl>
    <w:lvl w:ilvl="3" w:tplc="A718F6EE">
      <w:start w:val="1"/>
      <w:numFmt w:val="decimal"/>
      <w:lvlText w:val="%4."/>
      <w:lvlJc w:val="left"/>
      <w:pPr>
        <w:ind w:left="2520" w:firstLine="0"/>
      </w:pPr>
    </w:lvl>
    <w:lvl w:ilvl="4" w:tplc="A1500A7C">
      <w:start w:val="1"/>
      <w:numFmt w:val="lowerLetter"/>
      <w:lvlText w:val="%5."/>
      <w:lvlJc w:val="left"/>
      <w:pPr>
        <w:ind w:left="3240" w:firstLine="0"/>
      </w:pPr>
    </w:lvl>
    <w:lvl w:ilvl="5" w:tplc="B9E63B38">
      <w:start w:val="1"/>
      <w:numFmt w:val="lowerRoman"/>
      <w:lvlText w:val="%6."/>
      <w:lvlJc w:val="left"/>
      <w:pPr>
        <w:ind w:left="4140" w:firstLine="0"/>
      </w:pPr>
    </w:lvl>
    <w:lvl w:ilvl="6" w:tplc="34FC2A66">
      <w:start w:val="1"/>
      <w:numFmt w:val="decimal"/>
      <w:lvlText w:val="%7."/>
      <w:lvlJc w:val="left"/>
      <w:pPr>
        <w:ind w:left="4680" w:firstLine="0"/>
      </w:pPr>
    </w:lvl>
    <w:lvl w:ilvl="7" w:tplc="FDB6B780">
      <w:start w:val="1"/>
      <w:numFmt w:val="lowerLetter"/>
      <w:lvlText w:val="%8."/>
      <w:lvlJc w:val="left"/>
      <w:pPr>
        <w:ind w:left="5400" w:firstLine="0"/>
      </w:pPr>
    </w:lvl>
    <w:lvl w:ilvl="8" w:tplc="3B70C34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BB"/>
    <w:rsid w:val="009A7073"/>
    <w:rsid w:val="00A841D0"/>
    <w:rsid w:val="00AE07BB"/>
    <w:rsid w:val="00CA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73"/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73"/>
  </w:style>
  <w:style w:type="paragraph" w:styleId="Footer">
    <w:name w:val="footer"/>
    <w:basedOn w:val="Normal"/>
    <w:link w:val="FooterChar"/>
    <w:uiPriority w:val="99"/>
    <w:unhideWhenUsed/>
    <w:rsid w:val="009A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73"/>
  </w:style>
  <w:style w:type="paragraph" w:styleId="ListParagraph">
    <w:name w:val="List Paragraph"/>
    <w:basedOn w:val="Normal"/>
    <w:qFormat/>
    <w:rsid w:val="009A7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73"/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73"/>
  </w:style>
  <w:style w:type="paragraph" w:styleId="Footer">
    <w:name w:val="footer"/>
    <w:basedOn w:val="Normal"/>
    <w:link w:val="FooterChar"/>
    <w:uiPriority w:val="99"/>
    <w:unhideWhenUsed/>
    <w:rsid w:val="009A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73"/>
  </w:style>
  <w:style w:type="paragraph" w:styleId="ListParagraph">
    <w:name w:val="List Paragraph"/>
    <w:basedOn w:val="Normal"/>
    <w:qFormat/>
    <w:rsid w:val="009A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2019-12-23T08:46:00Z</dcterms:created>
  <dcterms:modified xsi:type="dcterms:W3CDTF">2019-12-23T08:48:00Z</dcterms:modified>
</cp:coreProperties>
</file>