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66" w:type="dxa"/>
        <w:tblLook w:val="0000" w:firstRow="0" w:lastRow="0" w:firstColumn="0" w:lastColumn="0" w:noHBand="0" w:noVBand="0"/>
      </w:tblPr>
      <w:tblGrid>
        <w:gridCol w:w="4428"/>
        <w:gridCol w:w="1980"/>
        <w:gridCol w:w="4158"/>
      </w:tblGrid>
      <w:tr w:rsidR="00745E4F" w:rsidRPr="00BF173F" w:rsidTr="000327BD">
        <w:trPr>
          <w:trHeight w:val="1080"/>
        </w:trPr>
        <w:tc>
          <w:tcPr>
            <w:tcW w:w="4428" w:type="dxa"/>
            <w:vAlign w:val="center"/>
          </w:tcPr>
          <w:p w:rsidR="00745E4F" w:rsidRPr="00BF173F" w:rsidRDefault="00745E4F" w:rsidP="000327BD">
            <w:pPr>
              <w:pStyle w:val="Heading1"/>
              <w:rPr>
                <w:i/>
                <w:noProof/>
                <w:sz w:val="18"/>
                <w:szCs w:val="18"/>
                <w:lang w:val="ru-RU"/>
              </w:rPr>
            </w:pPr>
            <w:r>
              <w:rPr>
                <w:i/>
                <w:sz w:val="18"/>
                <w:szCs w:val="18"/>
              </w:rPr>
              <w:t>ФУДБАЛСКИ САВЕЗ ЗАЈЕЧАРСКОГ ОКРУГА</w:t>
            </w:r>
          </w:p>
          <w:p w:rsidR="00745E4F" w:rsidRDefault="00745E4F" w:rsidP="000327BD">
            <w:pPr>
              <w:jc w:val="center"/>
              <w:rPr>
                <w:rFonts w:ascii="Arial" w:hAnsi="Arial" w:cs="Arial"/>
                <w:i/>
                <w:sz w:val="16"/>
                <w:szCs w:val="16"/>
                <w:lang w:val="sr-Cyrl-CS"/>
              </w:rPr>
            </w:pPr>
            <w:r>
              <w:rPr>
                <w:rFonts w:ascii="Arial" w:hAnsi="Arial" w:cs="Arial"/>
                <w:i/>
                <w:sz w:val="16"/>
                <w:szCs w:val="16"/>
                <w:lang w:val="sr-Cyrl-CS"/>
              </w:rPr>
              <w:t xml:space="preserve">Костадина Костадиновића </w:t>
            </w:r>
          </w:p>
          <w:p w:rsidR="00745E4F" w:rsidRDefault="00745E4F" w:rsidP="000327BD">
            <w:pPr>
              <w:jc w:val="center"/>
              <w:rPr>
                <w:rFonts w:ascii="Arial" w:hAnsi="Arial" w:cs="Arial"/>
                <w:i/>
                <w:sz w:val="16"/>
                <w:szCs w:val="16"/>
                <w:lang w:val="sr-Cyrl-CS"/>
              </w:rPr>
            </w:pPr>
            <w:r>
              <w:rPr>
                <w:rFonts w:ascii="Arial" w:hAnsi="Arial" w:cs="Arial"/>
                <w:i/>
                <w:sz w:val="16"/>
                <w:szCs w:val="16"/>
                <w:lang w:val="sr-Cyrl-CS"/>
              </w:rPr>
              <w:t>Чауша</w:t>
            </w:r>
            <w:r w:rsidRPr="00BF173F">
              <w:rPr>
                <w:rFonts w:ascii="Arial" w:hAnsi="Arial" w:cs="Arial"/>
                <w:i/>
                <w:sz w:val="16"/>
                <w:szCs w:val="16"/>
                <w:lang w:val="ru-RU"/>
              </w:rPr>
              <w:t xml:space="preserve"> </w:t>
            </w:r>
            <w:r>
              <w:rPr>
                <w:rFonts w:ascii="Arial" w:hAnsi="Arial" w:cs="Arial"/>
                <w:i/>
                <w:sz w:val="16"/>
                <w:szCs w:val="16"/>
                <w:lang w:val="sr-Cyrl-CS"/>
              </w:rPr>
              <w:t>ПФ 115.</w:t>
            </w:r>
            <w:r w:rsidRPr="00BF173F">
              <w:rPr>
                <w:rFonts w:ascii="Arial" w:hAnsi="Arial" w:cs="Arial"/>
                <w:i/>
                <w:sz w:val="16"/>
                <w:szCs w:val="16"/>
                <w:lang w:val="ru-RU"/>
              </w:rPr>
              <w:t xml:space="preserve"> </w:t>
            </w:r>
            <w:r>
              <w:rPr>
                <w:rFonts w:ascii="Arial" w:hAnsi="Arial" w:cs="Arial"/>
                <w:i/>
                <w:sz w:val="16"/>
                <w:szCs w:val="16"/>
                <w:lang w:val="sr-Cyrl-CS"/>
              </w:rPr>
              <w:t>19000 Зајечар</w:t>
            </w:r>
          </w:p>
          <w:p w:rsidR="00745E4F" w:rsidRDefault="00745E4F" w:rsidP="000327BD">
            <w:pPr>
              <w:jc w:val="center"/>
              <w:rPr>
                <w:rFonts w:ascii="Arial" w:hAnsi="Arial" w:cs="Arial"/>
                <w:i/>
                <w:noProof/>
                <w:sz w:val="16"/>
                <w:szCs w:val="16"/>
                <w:lang w:val="sr-Cyrl-CS"/>
              </w:rPr>
            </w:pPr>
            <w:r>
              <w:rPr>
                <w:rFonts w:ascii="Arial" w:hAnsi="Arial" w:cs="Arial"/>
                <w:i/>
                <w:sz w:val="16"/>
                <w:szCs w:val="16"/>
                <w:lang w:val="sr-Cyrl-CS"/>
              </w:rPr>
              <w:t>Тел-факс: 019/421-542</w:t>
            </w:r>
            <w:r>
              <w:rPr>
                <w:rFonts w:ascii="Arial" w:hAnsi="Arial" w:cs="Arial"/>
                <w:i/>
                <w:sz w:val="16"/>
                <w:szCs w:val="16"/>
              </w:rPr>
              <w:t xml:space="preserve">, </w:t>
            </w:r>
          </w:p>
        </w:tc>
        <w:tc>
          <w:tcPr>
            <w:tcW w:w="1980" w:type="dxa"/>
            <w:vAlign w:val="center"/>
          </w:tcPr>
          <w:p w:rsidR="00745E4F" w:rsidRDefault="00745E4F" w:rsidP="000327BD">
            <w:pPr>
              <w:jc w:val="center"/>
              <w:rPr>
                <w:rFonts w:ascii="Arial" w:hAnsi="Arial" w:cs="Arial"/>
                <w:noProof/>
                <w:sz w:val="22"/>
              </w:rPr>
            </w:pPr>
            <w:r>
              <w:rPr>
                <w:noProof/>
              </w:rPr>
              <w:drawing>
                <wp:inline distT="0" distB="0" distL="0" distR="0">
                  <wp:extent cx="971550" cy="952500"/>
                  <wp:effectExtent l="0" t="0" r="0" b="0"/>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5">
                            <a:lum bright="70000" contrast="-70000"/>
                            <a:grayscl/>
                            <a:extLst>
                              <a:ext uri="{28A0092B-C50C-407E-A947-70E740481C1C}">
                                <a14:useLocalDpi xmlns:a14="http://schemas.microsoft.com/office/drawing/2010/main" val="0"/>
                              </a:ext>
                            </a:extLst>
                          </a:blip>
                          <a:srcRect/>
                          <a:stretch>
                            <a:fillRect/>
                          </a:stretch>
                        </pic:blipFill>
                        <pic:spPr bwMode="auto">
                          <a:xfrm>
                            <a:off x="0" y="0"/>
                            <a:ext cx="971550" cy="952500"/>
                          </a:xfrm>
                          <a:prstGeom prst="rect">
                            <a:avLst/>
                          </a:prstGeom>
                          <a:noFill/>
                          <a:ln>
                            <a:noFill/>
                          </a:ln>
                        </pic:spPr>
                      </pic:pic>
                    </a:graphicData>
                  </a:graphic>
                </wp:inline>
              </w:drawing>
            </w:r>
          </w:p>
        </w:tc>
        <w:tc>
          <w:tcPr>
            <w:tcW w:w="4158" w:type="dxa"/>
            <w:vAlign w:val="center"/>
          </w:tcPr>
          <w:p w:rsidR="00745E4F" w:rsidRDefault="00745E4F" w:rsidP="000327BD">
            <w:pPr>
              <w:jc w:val="right"/>
              <w:rPr>
                <w:rFonts w:ascii="Arial" w:hAnsi="Arial" w:cs="Arial"/>
                <w:bCs/>
                <w:i/>
                <w:noProof/>
                <w:sz w:val="16"/>
                <w:szCs w:val="16"/>
                <w:lang w:val="sr-Cyrl-CS"/>
              </w:rPr>
            </w:pPr>
            <w:r>
              <w:rPr>
                <w:rFonts w:ascii="Arial" w:hAnsi="Arial" w:cs="Arial"/>
                <w:bCs/>
                <w:i/>
                <w:sz w:val="16"/>
                <w:szCs w:val="16"/>
                <w:lang w:val="sr-Cyrl-CS"/>
              </w:rPr>
              <w:t>Мат. Бр. 17219926</w:t>
            </w:r>
          </w:p>
          <w:p w:rsidR="00745E4F" w:rsidRDefault="00745E4F" w:rsidP="000327BD">
            <w:pPr>
              <w:jc w:val="right"/>
              <w:rPr>
                <w:rFonts w:ascii="Arial" w:hAnsi="Arial" w:cs="Arial"/>
                <w:bCs/>
                <w:i/>
                <w:sz w:val="16"/>
                <w:szCs w:val="16"/>
                <w:lang w:val="sr-Cyrl-CS"/>
              </w:rPr>
            </w:pPr>
            <w:r>
              <w:rPr>
                <w:rFonts w:ascii="Arial" w:hAnsi="Arial" w:cs="Arial"/>
                <w:bCs/>
                <w:i/>
                <w:sz w:val="16"/>
                <w:szCs w:val="16"/>
                <w:lang w:val="sr-Cyrl-CS"/>
              </w:rPr>
              <w:t>ПИБ: 101331834</w:t>
            </w:r>
          </w:p>
          <w:p w:rsidR="00745E4F" w:rsidRDefault="00745E4F" w:rsidP="000327BD">
            <w:pPr>
              <w:jc w:val="right"/>
              <w:rPr>
                <w:rFonts w:ascii="Arial" w:hAnsi="Arial" w:cs="Arial"/>
                <w:bCs/>
                <w:i/>
                <w:noProof/>
                <w:sz w:val="16"/>
                <w:szCs w:val="16"/>
                <w:lang w:val="sr-Cyrl-CS"/>
              </w:rPr>
            </w:pPr>
            <w:r>
              <w:rPr>
                <w:rFonts w:ascii="Arial" w:hAnsi="Arial" w:cs="Arial"/>
                <w:bCs/>
                <w:i/>
                <w:sz w:val="16"/>
                <w:szCs w:val="16"/>
                <w:lang w:val="sr-Cyrl-CS"/>
              </w:rPr>
              <w:t>Ж.Р. 180-7091210000667-97</w:t>
            </w:r>
          </w:p>
        </w:tc>
      </w:tr>
    </w:tbl>
    <w:p w:rsidR="00745E4F" w:rsidRDefault="00745E4F" w:rsidP="00745E4F">
      <w:pPr>
        <w:rPr>
          <w:rFonts w:ascii="Arial" w:hAnsi="Arial" w:cs="Arial"/>
          <w:sz w:val="28"/>
          <w:szCs w:val="28"/>
          <w:lang w:val="sr-Cyrl-CS"/>
        </w:rPr>
      </w:pPr>
    </w:p>
    <w:p w:rsidR="00745E4F" w:rsidRDefault="00745E4F" w:rsidP="00745E4F">
      <w:pPr>
        <w:rPr>
          <w:rFonts w:ascii="Arial" w:hAnsi="Arial" w:cs="Arial"/>
          <w:sz w:val="28"/>
          <w:szCs w:val="28"/>
          <w:lang w:val="sr-Cyrl-CS"/>
        </w:rPr>
      </w:pPr>
    </w:p>
    <w:p w:rsidR="00745E4F" w:rsidRDefault="00745E4F" w:rsidP="00745E4F">
      <w:pPr>
        <w:rPr>
          <w:rFonts w:ascii="Arial" w:hAnsi="Arial" w:cs="Arial"/>
          <w:sz w:val="28"/>
          <w:szCs w:val="28"/>
          <w:lang w:val="sr-Cyrl-CS"/>
        </w:rPr>
      </w:pPr>
    </w:p>
    <w:p w:rsidR="00745E4F" w:rsidRPr="009D116B" w:rsidRDefault="00745E4F" w:rsidP="00745E4F">
      <w:pPr>
        <w:jc w:val="both"/>
        <w:rPr>
          <w:rFonts w:ascii="Arial" w:hAnsi="Arial" w:cs="Arial"/>
          <w:sz w:val="28"/>
          <w:szCs w:val="28"/>
          <w:lang w:val="sr-Latn-CS"/>
        </w:rPr>
      </w:pPr>
    </w:p>
    <w:p w:rsidR="00745E4F" w:rsidRDefault="00745E4F" w:rsidP="00745E4F">
      <w:pPr>
        <w:rPr>
          <w:rFonts w:ascii="Arial" w:hAnsi="Arial" w:cs="Arial"/>
          <w:sz w:val="52"/>
          <w:szCs w:val="52"/>
          <w:lang w:val="sr-Cyrl-CS"/>
        </w:rPr>
      </w:pPr>
    </w:p>
    <w:p w:rsidR="00745E4F" w:rsidRDefault="00745E4F" w:rsidP="00745E4F">
      <w:pPr>
        <w:jc w:val="center"/>
        <w:rPr>
          <w:rFonts w:ascii="Arial" w:hAnsi="Arial" w:cs="Arial"/>
          <w:sz w:val="52"/>
          <w:szCs w:val="52"/>
          <w:lang w:val="sr-Cyrl-CS"/>
        </w:rPr>
      </w:pPr>
    </w:p>
    <w:p w:rsidR="00745E4F" w:rsidRPr="0098579E" w:rsidRDefault="00745E4F" w:rsidP="00745E4F">
      <w:pPr>
        <w:jc w:val="center"/>
        <w:rPr>
          <w:rFonts w:ascii="Arial" w:hAnsi="Arial" w:cs="Arial"/>
          <w:sz w:val="52"/>
          <w:szCs w:val="52"/>
          <w:lang w:val="sr-Cyrl-CS"/>
        </w:rPr>
      </w:pPr>
    </w:p>
    <w:p w:rsidR="00745E4F" w:rsidRDefault="00745E4F" w:rsidP="00745E4F">
      <w:pPr>
        <w:jc w:val="center"/>
        <w:rPr>
          <w:rFonts w:ascii="Arial" w:hAnsi="Arial" w:cs="Arial"/>
          <w:sz w:val="22"/>
          <w:lang w:val="sr-Cyrl-CS"/>
        </w:rPr>
      </w:pPr>
    </w:p>
    <w:p w:rsidR="00745E4F" w:rsidRDefault="00745E4F" w:rsidP="00745E4F">
      <w:pPr>
        <w:jc w:val="center"/>
        <w:rPr>
          <w:rFonts w:ascii="Arial" w:hAnsi="Arial" w:cs="Arial"/>
          <w:sz w:val="22"/>
          <w:lang w:val="sr-Cyrl-CS"/>
        </w:rPr>
      </w:pPr>
    </w:p>
    <w:p w:rsidR="00745E4F" w:rsidRDefault="00745E4F" w:rsidP="00745E4F">
      <w:pPr>
        <w:jc w:val="center"/>
        <w:rPr>
          <w:rFonts w:ascii="Arial" w:hAnsi="Arial" w:cs="Arial"/>
          <w:sz w:val="22"/>
          <w:lang w:val="sr-Cyrl-CS"/>
        </w:rPr>
      </w:pPr>
    </w:p>
    <w:p w:rsidR="00745E4F" w:rsidRDefault="00745E4F" w:rsidP="00745E4F">
      <w:pPr>
        <w:jc w:val="center"/>
        <w:rPr>
          <w:rFonts w:ascii="Arial" w:hAnsi="Arial" w:cs="Arial"/>
          <w:sz w:val="22"/>
          <w:lang w:val="sr-Cyrl-CS"/>
        </w:rPr>
      </w:pPr>
    </w:p>
    <w:p w:rsidR="00745E4F" w:rsidRPr="00897EEA" w:rsidRDefault="00745E4F" w:rsidP="00745E4F">
      <w:pPr>
        <w:jc w:val="center"/>
        <w:rPr>
          <w:rFonts w:ascii="Arial" w:hAnsi="Arial" w:cs="Arial"/>
          <w:sz w:val="52"/>
          <w:lang w:val="sr-Cyrl-CS"/>
        </w:rPr>
      </w:pPr>
      <w:r w:rsidRPr="00897EEA">
        <w:rPr>
          <w:rFonts w:ascii="Arial" w:hAnsi="Arial" w:cs="Arial"/>
          <w:sz w:val="52"/>
          <w:lang w:val="sr-Cyrl-CS"/>
        </w:rPr>
        <w:t>ПОЛУГОДИШЊИ</w:t>
      </w:r>
    </w:p>
    <w:p w:rsidR="00745E4F" w:rsidRDefault="00745E4F" w:rsidP="00745E4F">
      <w:pPr>
        <w:jc w:val="center"/>
        <w:rPr>
          <w:rFonts w:ascii="Arial" w:hAnsi="Arial" w:cs="Arial"/>
          <w:sz w:val="22"/>
          <w:lang w:val="sr-Cyrl-CS"/>
        </w:rPr>
      </w:pPr>
    </w:p>
    <w:p w:rsidR="00745E4F" w:rsidRDefault="00745E4F" w:rsidP="00745E4F">
      <w:pPr>
        <w:jc w:val="center"/>
        <w:rPr>
          <w:rFonts w:ascii="Arial" w:hAnsi="Arial" w:cs="Arial"/>
          <w:sz w:val="52"/>
          <w:szCs w:val="52"/>
          <w:lang w:val="sr-Cyrl-CS"/>
        </w:rPr>
      </w:pPr>
      <w:r w:rsidRPr="0098579E">
        <w:rPr>
          <w:rFonts w:ascii="Arial" w:hAnsi="Arial" w:cs="Arial"/>
          <w:sz w:val="52"/>
          <w:szCs w:val="52"/>
          <w:lang w:val="sr-Cyrl-CS"/>
        </w:rPr>
        <w:t>И</w:t>
      </w:r>
      <w:r>
        <w:rPr>
          <w:rFonts w:ascii="Arial" w:hAnsi="Arial" w:cs="Arial"/>
          <w:sz w:val="52"/>
          <w:szCs w:val="52"/>
          <w:lang w:val="sr-Cyrl-CS"/>
        </w:rPr>
        <w:t xml:space="preserve"> </w:t>
      </w:r>
      <w:r w:rsidRPr="0098579E">
        <w:rPr>
          <w:rFonts w:ascii="Arial" w:hAnsi="Arial" w:cs="Arial"/>
          <w:sz w:val="52"/>
          <w:szCs w:val="52"/>
          <w:lang w:val="sr-Cyrl-CS"/>
        </w:rPr>
        <w:t>З</w:t>
      </w:r>
      <w:r>
        <w:rPr>
          <w:rFonts w:ascii="Arial" w:hAnsi="Arial" w:cs="Arial"/>
          <w:sz w:val="52"/>
          <w:szCs w:val="52"/>
          <w:lang w:val="sr-Cyrl-CS"/>
        </w:rPr>
        <w:t xml:space="preserve"> </w:t>
      </w:r>
      <w:r w:rsidRPr="0098579E">
        <w:rPr>
          <w:rFonts w:ascii="Arial" w:hAnsi="Arial" w:cs="Arial"/>
          <w:sz w:val="52"/>
          <w:szCs w:val="52"/>
          <w:lang w:val="sr-Cyrl-CS"/>
        </w:rPr>
        <w:t>В</w:t>
      </w:r>
      <w:r>
        <w:rPr>
          <w:rFonts w:ascii="Arial" w:hAnsi="Arial" w:cs="Arial"/>
          <w:sz w:val="52"/>
          <w:szCs w:val="52"/>
          <w:lang w:val="sr-Cyrl-CS"/>
        </w:rPr>
        <w:t xml:space="preserve"> </w:t>
      </w:r>
      <w:r w:rsidRPr="0098579E">
        <w:rPr>
          <w:rFonts w:ascii="Arial" w:hAnsi="Arial" w:cs="Arial"/>
          <w:sz w:val="52"/>
          <w:szCs w:val="52"/>
          <w:lang w:val="sr-Cyrl-CS"/>
        </w:rPr>
        <w:t>Е</w:t>
      </w:r>
      <w:r>
        <w:rPr>
          <w:rFonts w:ascii="Arial" w:hAnsi="Arial" w:cs="Arial"/>
          <w:sz w:val="52"/>
          <w:szCs w:val="52"/>
          <w:lang w:val="sr-Cyrl-CS"/>
        </w:rPr>
        <w:t xml:space="preserve"> </w:t>
      </w:r>
      <w:r w:rsidRPr="0098579E">
        <w:rPr>
          <w:rFonts w:ascii="Arial" w:hAnsi="Arial" w:cs="Arial"/>
          <w:sz w:val="52"/>
          <w:szCs w:val="52"/>
          <w:lang w:val="sr-Cyrl-CS"/>
        </w:rPr>
        <w:t>Ш</w:t>
      </w:r>
      <w:r>
        <w:rPr>
          <w:rFonts w:ascii="Arial" w:hAnsi="Arial" w:cs="Arial"/>
          <w:sz w:val="52"/>
          <w:szCs w:val="52"/>
          <w:lang w:val="sr-Cyrl-CS"/>
        </w:rPr>
        <w:t xml:space="preserve"> </w:t>
      </w:r>
      <w:r w:rsidRPr="0098579E">
        <w:rPr>
          <w:rFonts w:ascii="Arial" w:hAnsi="Arial" w:cs="Arial"/>
          <w:sz w:val="52"/>
          <w:szCs w:val="52"/>
          <w:lang w:val="sr-Cyrl-CS"/>
        </w:rPr>
        <w:t>Т</w:t>
      </w:r>
      <w:r>
        <w:rPr>
          <w:rFonts w:ascii="Arial" w:hAnsi="Arial" w:cs="Arial"/>
          <w:sz w:val="52"/>
          <w:szCs w:val="52"/>
          <w:lang w:val="sr-Cyrl-CS"/>
        </w:rPr>
        <w:t xml:space="preserve"> </w:t>
      </w:r>
      <w:r w:rsidRPr="0098579E">
        <w:rPr>
          <w:rFonts w:ascii="Arial" w:hAnsi="Arial" w:cs="Arial"/>
          <w:sz w:val="52"/>
          <w:szCs w:val="52"/>
          <w:lang w:val="sr-Cyrl-CS"/>
        </w:rPr>
        <w:t>А</w:t>
      </w:r>
      <w:r>
        <w:rPr>
          <w:rFonts w:ascii="Arial" w:hAnsi="Arial" w:cs="Arial"/>
          <w:sz w:val="52"/>
          <w:szCs w:val="52"/>
          <w:lang w:val="sr-Cyrl-CS"/>
        </w:rPr>
        <w:t xml:space="preserve"> </w:t>
      </w:r>
      <w:r w:rsidRPr="0098579E">
        <w:rPr>
          <w:rFonts w:ascii="Arial" w:hAnsi="Arial" w:cs="Arial"/>
          <w:sz w:val="52"/>
          <w:szCs w:val="52"/>
          <w:lang w:val="sr-Cyrl-CS"/>
        </w:rPr>
        <w:t>Ј</w:t>
      </w:r>
    </w:p>
    <w:p w:rsidR="00745E4F" w:rsidRDefault="00745E4F" w:rsidP="00745E4F">
      <w:pPr>
        <w:jc w:val="center"/>
        <w:rPr>
          <w:rFonts w:ascii="Arial" w:hAnsi="Arial" w:cs="Arial"/>
          <w:sz w:val="52"/>
          <w:szCs w:val="52"/>
          <w:lang w:val="sr-Cyrl-CS"/>
        </w:rPr>
      </w:pPr>
    </w:p>
    <w:p w:rsidR="00745E4F" w:rsidRDefault="00745E4F" w:rsidP="00745E4F">
      <w:pPr>
        <w:jc w:val="center"/>
        <w:rPr>
          <w:rFonts w:ascii="Arial" w:hAnsi="Arial" w:cs="Arial"/>
          <w:sz w:val="32"/>
          <w:szCs w:val="32"/>
          <w:lang w:val="sr-Cyrl-CS"/>
        </w:rPr>
      </w:pPr>
      <w:r>
        <w:rPr>
          <w:rFonts w:ascii="Arial" w:hAnsi="Arial" w:cs="Arial"/>
          <w:sz w:val="32"/>
          <w:szCs w:val="32"/>
          <w:lang w:val="sr-Cyrl-CS"/>
        </w:rPr>
        <w:t>ТАКМИЧАРСКИХ ОРГАНА ОКРУЖНЕ ЛИГЕ ФСЗО</w:t>
      </w:r>
    </w:p>
    <w:p w:rsidR="00745E4F" w:rsidRDefault="00745E4F" w:rsidP="00745E4F">
      <w:pPr>
        <w:jc w:val="center"/>
        <w:rPr>
          <w:rFonts w:ascii="Arial" w:hAnsi="Arial" w:cs="Arial"/>
          <w:sz w:val="32"/>
          <w:szCs w:val="32"/>
          <w:lang w:val="sr-Cyrl-CS"/>
        </w:rPr>
      </w:pPr>
      <w:r>
        <w:rPr>
          <w:rFonts w:ascii="Arial" w:hAnsi="Arial" w:cs="Arial"/>
          <w:sz w:val="32"/>
          <w:szCs w:val="32"/>
          <w:lang w:val="sr-Cyrl-CS"/>
        </w:rPr>
        <w:t xml:space="preserve">   ЗА ТАКМИЧАРСКУ СЕЗОНУ 201</w:t>
      </w:r>
      <w:r>
        <w:rPr>
          <w:rFonts w:ascii="Arial" w:hAnsi="Arial" w:cs="Arial"/>
          <w:sz w:val="32"/>
          <w:szCs w:val="32"/>
          <w:lang w:val="sr-Cyrl-RS"/>
        </w:rPr>
        <w:t>9</w:t>
      </w:r>
      <w:r>
        <w:rPr>
          <w:rFonts w:ascii="Arial" w:hAnsi="Arial" w:cs="Arial"/>
          <w:sz w:val="32"/>
          <w:szCs w:val="32"/>
          <w:lang w:val="sr-Cyrl-CS"/>
        </w:rPr>
        <w:t>/2020.год.</w:t>
      </w:r>
    </w:p>
    <w:p w:rsidR="00745E4F" w:rsidRDefault="00745E4F" w:rsidP="00745E4F">
      <w:pPr>
        <w:jc w:val="center"/>
        <w:rPr>
          <w:rFonts w:ascii="Arial" w:hAnsi="Arial" w:cs="Arial"/>
          <w:lang w:val="sr-Cyrl-CS"/>
        </w:rPr>
      </w:pPr>
    </w:p>
    <w:p w:rsidR="00745E4F" w:rsidRPr="00934B72" w:rsidRDefault="00745E4F" w:rsidP="00745E4F">
      <w:pPr>
        <w:jc w:val="center"/>
        <w:rPr>
          <w:rFonts w:ascii="Arial" w:hAnsi="Arial" w:cs="Arial"/>
          <w:lang w:val="sr-Cyrl-CS"/>
        </w:rPr>
      </w:pPr>
      <w:r w:rsidRPr="00934B72">
        <w:rPr>
          <w:rFonts w:ascii="Arial" w:hAnsi="Arial" w:cs="Arial"/>
          <w:lang w:val="sr-Cyrl-CS"/>
        </w:rPr>
        <w:t>-</w:t>
      </w:r>
    </w:p>
    <w:p w:rsidR="00745E4F" w:rsidRPr="00934B72" w:rsidRDefault="00745E4F" w:rsidP="00745E4F">
      <w:pPr>
        <w:jc w:val="center"/>
        <w:rPr>
          <w:rFonts w:ascii="Arial" w:hAnsi="Arial" w:cs="Arial"/>
          <w:lang w:val="sr-Cyrl-CS"/>
        </w:rPr>
      </w:pPr>
      <w:r w:rsidRPr="00934B72">
        <w:rPr>
          <w:rFonts w:ascii="Arial" w:hAnsi="Arial" w:cs="Arial"/>
          <w:lang w:val="sr-Cyrl-CS"/>
        </w:rPr>
        <w:t>-КОМЕСАРА ЗА ДЕЛЕГИРАЊЕ СЛУЖБЕНИХ ЛИЦА-</w:t>
      </w:r>
    </w:p>
    <w:p w:rsidR="00745E4F" w:rsidRDefault="00745E4F" w:rsidP="00745E4F">
      <w:pPr>
        <w:jc w:val="center"/>
        <w:rPr>
          <w:rFonts w:ascii="Arial" w:hAnsi="Arial" w:cs="Arial"/>
          <w:sz w:val="32"/>
          <w:szCs w:val="32"/>
          <w:lang w:val="sr-Cyrl-CS"/>
        </w:rPr>
      </w:pPr>
    </w:p>
    <w:p w:rsidR="00745E4F" w:rsidRDefault="00745E4F" w:rsidP="00745E4F">
      <w:pPr>
        <w:jc w:val="center"/>
        <w:rPr>
          <w:rFonts w:ascii="Arial" w:hAnsi="Arial" w:cs="Arial"/>
          <w:sz w:val="32"/>
          <w:szCs w:val="32"/>
          <w:lang w:val="sr-Cyrl-CS"/>
        </w:rPr>
      </w:pPr>
    </w:p>
    <w:p w:rsidR="00745E4F" w:rsidRDefault="00745E4F" w:rsidP="00745E4F">
      <w:pPr>
        <w:jc w:val="center"/>
        <w:rPr>
          <w:rFonts w:ascii="Arial" w:hAnsi="Arial" w:cs="Arial"/>
          <w:sz w:val="32"/>
          <w:szCs w:val="32"/>
          <w:lang w:val="sr-Cyrl-CS"/>
        </w:rPr>
      </w:pPr>
    </w:p>
    <w:p w:rsidR="00745E4F" w:rsidRDefault="00745E4F" w:rsidP="00745E4F">
      <w:pPr>
        <w:jc w:val="center"/>
        <w:rPr>
          <w:rFonts w:ascii="Arial" w:hAnsi="Arial" w:cs="Arial"/>
          <w:sz w:val="32"/>
          <w:szCs w:val="32"/>
          <w:lang w:val="sr-Cyrl-CS"/>
        </w:rPr>
      </w:pPr>
    </w:p>
    <w:p w:rsidR="00745E4F" w:rsidRDefault="00745E4F" w:rsidP="00745E4F">
      <w:pPr>
        <w:jc w:val="center"/>
        <w:rPr>
          <w:rFonts w:ascii="Arial" w:hAnsi="Arial" w:cs="Arial"/>
          <w:sz w:val="32"/>
          <w:szCs w:val="32"/>
          <w:lang w:val="sr-Cyrl-CS"/>
        </w:rPr>
      </w:pPr>
    </w:p>
    <w:p w:rsidR="00745E4F" w:rsidRDefault="00745E4F" w:rsidP="00745E4F">
      <w:pPr>
        <w:jc w:val="center"/>
        <w:rPr>
          <w:rFonts w:ascii="Arial" w:hAnsi="Arial" w:cs="Arial"/>
          <w:sz w:val="32"/>
          <w:szCs w:val="32"/>
          <w:lang w:val="sr-Cyrl-CS"/>
        </w:rPr>
      </w:pPr>
    </w:p>
    <w:p w:rsidR="00745E4F" w:rsidRDefault="00745E4F" w:rsidP="00745E4F">
      <w:pPr>
        <w:rPr>
          <w:rFonts w:ascii="Arial" w:hAnsi="Arial" w:cs="Arial"/>
          <w:sz w:val="32"/>
          <w:szCs w:val="32"/>
          <w:lang w:val="sr-Cyrl-CS"/>
        </w:rPr>
      </w:pPr>
    </w:p>
    <w:p w:rsidR="00745E4F" w:rsidRPr="00722F69" w:rsidRDefault="00745E4F" w:rsidP="00745E4F">
      <w:pPr>
        <w:rPr>
          <w:rFonts w:ascii="Arial" w:hAnsi="Arial" w:cs="Arial"/>
          <w:sz w:val="32"/>
          <w:szCs w:val="32"/>
          <w:lang w:val="sr-Cyrl-CS"/>
        </w:rPr>
      </w:pPr>
    </w:p>
    <w:p w:rsidR="00745E4F" w:rsidRDefault="00745E4F" w:rsidP="00745E4F">
      <w:pPr>
        <w:jc w:val="center"/>
        <w:rPr>
          <w:rFonts w:ascii="Arial" w:hAnsi="Arial" w:cs="Arial"/>
          <w:sz w:val="32"/>
          <w:szCs w:val="32"/>
          <w:lang w:val="sr-Latn-CS"/>
        </w:rPr>
      </w:pPr>
    </w:p>
    <w:p w:rsidR="00745E4F" w:rsidRDefault="00745E4F" w:rsidP="00745E4F">
      <w:pPr>
        <w:jc w:val="center"/>
        <w:rPr>
          <w:rFonts w:ascii="Arial" w:hAnsi="Arial" w:cs="Arial"/>
          <w:sz w:val="32"/>
          <w:szCs w:val="32"/>
          <w:lang w:val="sr-Latn-CS"/>
        </w:rPr>
      </w:pPr>
    </w:p>
    <w:p w:rsidR="00745E4F" w:rsidRPr="00BF4DDF" w:rsidRDefault="00745E4F" w:rsidP="00745E4F">
      <w:pPr>
        <w:jc w:val="center"/>
        <w:rPr>
          <w:rFonts w:ascii="Arial" w:hAnsi="Arial" w:cs="Arial"/>
          <w:sz w:val="32"/>
          <w:szCs w:val="32"/>
          <w:lang w:val="sr-Latn-CS"/>
        </w:rPr>
      </w:pPr>
    </w:p>
    <w:p w:rsidR="00745E4F" w:rsidRDefault="00745E4F" w:rsidP="00745E4F">
      <w:pPr>
        <w:jc w:val="center"/>
        <w:rPr>
          <w:rFonts w:ascii="Arial" w:hAnsi="Arial" w:cs="Arial"/>
          <w:sz w:val="32"/>
          <w:szCs w:val="32"/>
          <w:lang w:val="sr-Cyrl-CS"/>
        </w:rPr>
      </w:pPr>
    </w:p>
    <w:p w:rsidR="00745E4F" w:rsidRPr="0098579E" w:rsidRDefault="00745E4F" w:rsidP="00745E4F">
      <w:pPr>
        <w:jc w:val="center"/>
        <w:rPr>
          <w:rFonts w:ascii="Arial" w:hAnsi="Arial" w:cs="Arial"/>
          <w:sz w:val="20"/>
          <w:szCs w:val="20"/>
          <w:lang w:val="sr-Cyrl-CS"/>
        </w:rPr>
      </w:pPr>
      <w:r>
        <w:rPr>
          <w:rFonts w:ascii="Arial" w:hAnsi="Arial" w:cs="Arial"/>
          <w:sz w:val="20"/>
          <w:szCs w:val="20"/>
          <w:lang w:val="sr-Cyrl-CS"/>
        </w:rPr>
        <w:t>Зајечар, децембар, 20</w:t>
      </w:r>
      <w:r>
        <w:rPr>
          <w:rFonts w:ascii="Arial" w:hAnsi="Arial" w:cs="Arial"/>
          <w:sz w:val="20"/>
          <w:szCs w:val="20"/>
          <w:lang w:val="sr-Latn-CS"/>
        </w:rPr>
        <w:t>1</w:t>
      </w:r>
      <w:r>
        <w:rPr>
          <w:rFonts w:ascii="Arial" w:hAnsi="Arial" w:cs="Arial"/>
          <w:sz w:val="20"/>
          <w:szCs w:val="20"/>
          <w:lang w:val="sr-Cyrl-CS"/>
        </w:rPr>
        <w:t>9.год.</w:t>
      </w:r>
    </w:p>
    <w:p w:rsidR="00745E4F" w:rsidRDefault="00745E4F" w:rsidP="00745E4F">
      <w:pPr>
        <w:jc w:val="center"/>
        <w:rPr>
          <w:rFonts w:ascii="Arial" w:hAnsi="Arial" w:cs="Arial"/>
          <w:b/>
          <w:sz w:val="22"/>
          <w:szCs w:val="22"/>
          <w:lang w:val="sr-Cyrl-CS"/>
        </w:rPr>
      </w:pPr>
    </w:p>
    <w:p w:rsidR="00745E4F" w:rsidRDefault="00745E4F" w:rsidP="00745E4F">
      <w:pPr>
        <w:jc w:val="center"/>
        <w:rPr>
          <w:rFonts w:ascii="Arial" w:hAnsi="Arial" w:cs="Arial"/>
          <w:b/>
          <w:sz w:val="22"/>
          <w:szCs w:val="22"/>
          <w:lang w:val="sr-Cyrl-CS"/>
        </w:rPr>
      </w:pPr>
    </w:p>
    <w:p w:rsidR="00745E4F" w:rsidRDefault="00745E4F" w:rsidP="00745E4F">
      <w:pPr>
        <w:jc w:val="center"/>
        <w:rPr>
          <w:rFonts w:ascii="Arial" w:hAnsi="Arial" w:cs="Arial"/>
          <w:b/>
          <w:sz w:val="22"/>
          <w:szCs w:val="22"/>
          <w:lang w:val="sr-Cyrl-CS"/>
        </w:rPr>
      </w:pPr>
    </w:p>
    <w:p w:rsidR="00745E4F" w:rsidRDefault="00745E4F" w:rsidP="00745E4F">
      <w:pPr>
        <w:jc w:val="both"/>
        <w:rPr>
          <w:rFonts w:ascii="Arial" w:hAnsi="Arial" w:cs="Arial"/>
          <w:b/>
          <w:sz w:val="22"/>
          <w:szCs w:val="22"/>
          <w:lang w:val="sr-Cyrl-CS"/>
        </w:rPr>
      </w:pPr>
    </w:p>
    <w:p w:rsidR="00745E4F" w:rsidRPr="00AB6D18" w:rsidRDefault="00745E4F" w:rsidP="00745E4F">
      <w:pPr>
        <w:pStyle w:val="Title"/>
        <w:jc w:val="both"/>
      </w:pPr>
      <w:r w:rsidRPr="00AB6D18">
        <w:t>ДЕЛЕГИРАЊЕ СЛУЖБЕНИХ ЛИЦА</w:t>
      </w:r>
    </w:p>
    <w:p w:rsidR="00745E4F" w:rsidRPr="00AB6D18" w:rsidRDefault="00745E4F" w:rsidP="00745E4F">
      <w:pPr>
        <w:jc w:val="both"/>
        <w:rPr>
          <w:lang w:val="sr-Cyrl-CS"/>
        </w:rPr>
      </w:pPr>
      <w:r w:rsidRPr="00AB6D18">
        <w:rPr>
          <w:lang w:val="sr-Cyrl-CS"/>
        </w:rPr>
        <w:t>(Судије, судије помоћници и делегати)</w:t>
      </w:r>
    </w:p>
    <w:p w:rsidR="00745E4F" w:rsidRPr="001C2423" w:rsidRDefault="00745E4F" w:rsidP="00745E4F">
      <w:pPr>
        <w:jc w:val="both"/>
        <w:rPr>
          <w:rStyle w:val="Strong"/>
        </w:rPr>
      </w:pPr>
      <w:proofErr w:type="spellStart"/>
      <w:r w:rsidRPr="001C2423">
        <w:rPr>
          <w:rStyle w:val="Strong"/>
        </w:rPr>
        <w:t>Судије</w:t>
      </w:r>
      <w:proofErr w:type="spellEnd"/>
    </w:p>
    <w:p w:rsidR="00745E4F" w:rsidRPr="00AB6D18" w:rsidRDefault="00745E4F" w:rsidP="00745E4F">
      <w:pPr>
        <w:jc w:val="both"/>
      </w:pPr>
      <w:r w:rsidRPr="00AB6D18">
        <w:tab/>
        <w:t xml:space="preserve">У </w:t>
      </w:r>
      <w:proofErr w:type="spellStart"/>
      <w:r w:rsidRPr="00AB6D18">
        <w:t>овом</w:t>
      </w:r>
      <w:proofErr w:type="spellEnd"/>
      <w:r w:rsidRPr="00AB6D18">
        <w:t xml:space="preserve"> </w:t>
      </w:r>
      <w:proofErr w:type="spellStart"/>
      <w:r w:rsidRPr="00AB6D18">
        <w:t>првенству</w:t>
      </w:r>
      <w:proofErr w:type="spellEnd"/>
      <w:r w:rsidRPr="00AB6D18">
        <w:t xml:space="preserve"> </w:t>
      </w:r>
      <w:proofErr w:type="spellStart"/>
      <w:r w:rsidRPr="00AB6D18">
        <w:t>располагао</w:t>
      </w:r>
      <w:proofErr w:type="spellEnd"/>
      <w:r w:rsidRPr="00AB6D18">
        <w:t xml:space="preserve"> </w:t>
      </w:r>
      <w:proofErr w:type="spellStart"/>
      <w:r w:rsidRPr="00AB6D18">
        <w:t>сам</w:t>
      </w:r>
      <w:proofErr w:type="spellEnd"/>
      <w:r w:rsidRPr="00AB6D18">
        <w:t xml:space="preserve"> </w:t>
      </w:r>
      <w:proofErr w:type="spellStart"/>
      <w:r w:rsidRPr="00AB6D18">
        <w:t>с</w:t>
      </w:r>
      <w:r>
        <w:t>а</w:t>
      </w:r>
      <w:proofErr w:type="spellEnd"/>
      <w:r>
        <w:t xml:space="preserve"> </w:t>
      </w:r>
      <w:r>
        <w:rPr>
          <w:lang w:val="sr-Cyrl-RS"/>
        </w:rPr>
        <w:t>26</w:t>
      </w:r>
      <w:r w:rsidRPr="00AB6D18">
        <w:t xml:space="preserve"> </w:t>
      </w:r>
      <w:r>
        <w:t xml:space="preserve">+ </w:t>
      </w:r>
      <w:r>
        <w:rPr>
          <w:lang w:val="sr-Cyrl-RS"/>
        </w:rPr>
        <w:t>7</w:t>
      </w:r>
      <w:r>
        <w:t xml:space="preserve"> </w:t>
      </w:r>
      <w:proofErr w:type="spellStart"/>
      <w:r>
        <w:t>девојака</w:t>
      </w:r>
      <w:proofErr w:type="spellEnd"/>
      <w:r w:rsidRPr="00AB6D18">
        <w:t xml:space="preserve"> </w:t>
      </w:r>
      <w:proofErr w:type="spellStart"/>
      <w:r w:rsidRPr="00AB6D18">
        <w:t>судија</w:t>
      </w:r>
      <w:proofErr w:type="spellEnd"/>
      <w:r w:rsidRPr="00AB6D18">
        <w:t xml:space="preserve"> и </w:t>
      </w:r>
      <w:proofErr w:type="spellStart"/>
      <w:r w:rsidRPr="00AB6D18">
        <w:t>то</w:t>
      </w:r>
      <w:proofErr w:type="spellEnd"/>
      <w:r w:rsidRPr="00AB6D18">
        <w:t xml:space="preserve"> </w:t>
      </w:r>
      <w:proofErr w:type="spellStart"/>
      <w:r w:rsidRPr="00AB6D18">
        <w:t>велики</w:t>
      </w:r>
      <w:proofErr w:type="spellEnd"/>
      <w:r w:rsidRPr="00AB6D18">
        <w:t xml:space="preserve"> </w:t>
      </w:r>
      <w:proofErr w:type="spellStart"/>
      <w:r w:rsidRPr="00AB6D18">
        <w:t>број</w:t>
      </w:r>
      <w:proofErr w:type="spellEnd"/>
      <w:r w:rsidRPr="00AB6D18">
        <w:t xml:space="preserve"> </w:t>
      </w:r>
      <w:proofErr w:type="spellStart"/>
      <w:r w:rsidRPr="00AB6D18">
        <w:t>млађих</w:t>
      </w:r>
      <w:proofErr w:type="spellEnd"/>
      <w:r>
        <w:t xml:space="preserve"> </w:t>
      </w:r>
      <w:proofErr w:type="spellStart"/>
      <w:r>
        <w:t>судија</w:t>
      </w:r>
      <w:proofErr w:type="spellEnd"/>
      <w:r>
        <w:rPr>
          <w:lang w:val="sr-Latn-CS"/>
        </w:rPr>
        <w:t xml:space="preserve"> </w:t>
      </w:r>
      <w:proofErr w:type="spellStart"/>
      <w:r>
        <w:t>полазника</w:t>
      </w:r>
      <w:proofErr w:type="spellEnd"/>
      <w:r>
        <w:t xml:space="preserve"> </w:t>
      </w:r>
      <w:proofErr w:type="spellStart"/>
      <w:r>
        <w:t>Школе</w:t>
      </w:r>
      <w:proofErr w:type="spellEnd"/>
      <w:r>
        <w:t xml:space="preserve"> </w:t>
      </w:r>
      <w:proofErr w:type="spellStart"/>
      <w:r>
        <w:t>Суђења</w:t>
      </w:r>
      <w:proofErr w:type="spellEnd"/>
      <w:r>
        <w:t xml:space="preserve"> </w:t>
      </w:r>
      <w:proofErr w:type="spellStart"/>
      <w:r>
        <w:t>организоване</w:t>
      </w:r>
      <w:proofErr w:type="spellEnd"/>
      <w:r>
        <w:t xml:space="preserve"> </w:t>
      </w:r>
      <w:proofErr w:type="spellStart"/>
      <w:r>
        <w:t>под</w:t>
      </w:r>
      <w:proofErr w:type="spellEnd"/>
      <w:r>
        <w:t xml:space="preserve"> </w:t>
      </w:r>
      <w:proofErr w:type="spellStart"/>
      <w:r>
        <w:t>покровитељством</w:t>
      </w:r>
      <w:proofErr w:type="spellEnd"/>
      <w:r>
        <w:t xml:space="preserve"> ФСЗО у </w:t>
      </w:r>
      <w:proofErr w:type="spellStart"/>
      <w:r>
        <w:t>свим</w:t>
      </w:r>
      <w:proofErr w:type="spellEnd"/>
      <w:r>
        <w:t xml:space="preserve"> </w:t>
      </w:r>
      <w:proofErr w:type="spellStart"/>
      <w:r>
        <w:t>савезима</w:t>
      </w:r>
      <w:proofErr w:type="spellEnd"/>
      <w:r>
        <w:t xml:space="preserve"> </w:t>
      </w:r>
      <w:proofErr w:type="spellStart"/>
      <w:r>
        <w:t>чланицама</w:t>
      </w:r>
      <w:proofErr w:type="spellEnd"/>
      <w:r>
        <w:t xml:space="preserve"> </w:t>
      </w:r>
      <w:proofErr w:type="gramStart"/>
      <w:r>
        <w:t xml:space="preserve">ФСЗО </w:t>
      </w:r>
      <w:r w:rsidRPr="00AB6D18">
        <w:t>.</w:t>
      </w:r>
      <w:proofErr w:type="gramEnd"/>
      <w:r>
        <w:t xml:space="preserve"> </w:t>
      </w:r>
      <w:proofErr w:type="spellStart"/>
      <w:r>
        <w:t>На</w:t>
      </w:r>
      <w:proofErr w:type="spellEnd"/>
      <w:r>
        <w:t xml:space="preserve"> </w:t>
      </w:r>
      <w:r>
        <w:rPr>
          <w:lang w:val="sr-Cyrl-RS"/>
        </w:rPr>
        <w:t>неколико</w:t>
      </w:r>
      <w:r>
        <w:t xml:space="preserve"> </w:t>
      </w:r>
      <w:proofErr w:type="spellStart"/>
      <w:r>
        <w:t>утакмице</w:t>
      </w:r>
      <w:proofErr w:type="spellEnd"/>
      <w:r>
        <w:t xml:space="preserve"> </w:t>
      </w:r>
      <w:proofErr w:type="spellStart"/>
      <w:r>
        <w:t>јесењег</w:t>
      </w:r>
      <w:proofErr w:type="spellEnd"/>
      <w:r>
        <w:t xml:space="preserve"> </w:t>
      </w:r>
      <w:proofErr w:type="spellStart"/>
      <w:r>
        <w:t>дела</w:t>
      </w:r>
      <w:proofErr w:type="spellEnd"/>
      <w:r>
        <w:t xml:space="preserve"> </w:t>
      </w:r>
      <w:proofErr w:type="spellStart"/>
      <w:r>
        <w:t>првенства</w:t>
      </w:r>
      <w:proofErr w:type="spellEnd"/>
      <w:r>
        <w:t xml:space="preserve"> </w:t>
      </w:r>
      <w:proofErr w:type="spellStart"/>
      <w:r>
        <w:t>препознајући</w:t>
      </w:r>
      <w:proofErr w:type="spellEnd"/>
      <w:r>
        <w:t xml:space="preserve"> </w:t>
      </w:r>
      <w:proofErr w:type="spellStart"/>
      <w:r>
        <w:t>значај</w:t>
      </w:r>
      <w:proofErr w:type="spellEnd"/>
      <w:r>
        <w:t xml:space="preserve"> </w:t>
      </w:r>
      <w:proofErr w:type="spellStart"/>
      <w:r>
        <w:t>дуела</w:t>
      </w:r>
      <w:proofErr w:type="spellEnd"/>
      <w:r>
        <w:t xml:space="preserve"> </w:t>
      </w:r>
      <w:proofErr w:type="spellStart"/>
      <w:r>
        <w:t>противника</w:t>
      </w:r>
      <w:proofErr w:type="spellEnd"/>
      <w:r>
        <w:t xml:space="preserve"> </w:t>
      </w:r>
      <w:proofErr w:type="spellStart"/>
      <w:r>
        <w:t>поверење</w:t>
      </w:r>
      <w:proofErr w:type="spellEnd"/>
      <w:r>
        <w:t xml:space="preserve"> </w:t>
      </w:r>
      <w:proofErr w:type="spellStart"/>
      <w:r>
        <w:t>сам</w:t>
      </w:r>
      <w:proofErr w:type="spellEnd"/>
      <w:r>
        <w:t xml:space="preserve"> </w:t>
      </w:r>
      <w:proofErr w:type="spellStart"/>
      <w:r>
        <w:t>указао</w:t>
      </w:r>
      <w:proofErr w:type="spellEnd"/>
      <w:r>
        <w:t xml:space="preserve"> </w:t>
      </w:r>
      <w:proofErr w:type="spellStart"/>
      <w:r>
        <w:t>судији</w:t>
      </w:r>
      <w:proofErr w:type="spellEnd"/>
      <w:r>
        <w:t xml:space="preserve"> </w:t>
      </w:r>
      <w:proofErr w:type="spellStart"/>
      <w:r>
        <w:t>са</w:t>
      </w:r>
      <w:proofErr w:type="spellEnd"/>
      <w:r>
        <w:t xml:space="preserve"> </w:t>
      </w:r>
      <w:proofErr w:type="spellStart"/>
      <w:r>
        <w:t>више</w:t>
      </w:r>
      <w:proofErr w:type="spellEnd"/>
      <w:r>
        <w:t xml:space="preserve"> </w:t>
      </w:r>
      <w:proofErr w:type="spellStart"/>
      <w:r>
        <w:t>листе</w:t>
      </w:r>
      <w:proofErr w:type="gramStart"/>
      <w:r>
        <w:t>,конкретно</w:t>
      </w:r>
      <w:proofErr w:type="spellEnd"/>
      <w:proofErr w:type="gramEnd"/>
      <w:r>
        <w:t xml:space="preserve"> </w:t>
      </w:r>
      <w:proofErr w:type="spellStart"/>
      <w:r>
        <w:t>листе</w:t>
      </w:r>
      <w:proofErr w:type="spellEnd"/>
      <w:r>
        <w:t xml:space="preserve"> </w:t>
      </w:r>
      <w:proofErr w:type="spellStart"/>
      <w:r>
        <w:t>судија</w:t>
      </w:r>
      <w:proofErr w:type="spellEnd"/>
      <w:r>
        <w:t xml:space="preserve"> </w:t>
      </w:r>
      <w:proofErr w:type="spellStart"/>
      <w:r>
        <w:t>Зоне</w:t>
      </w:r>
      <w:proofErr w:type="spellEnd"/>
      <w:r>
        <w:t xml:space="preserve"> „</w:t>
      </w:r>
      <w:proofErr w:type="spellStart"/>
      <w:r>
        <w:t>Исток</w:t>
      </w:r>
      <w:proofErr w:type="spellEnd"/>
      <w:r>
        <w:t>“</w:t>
      </w:r>
      <w:r>
        <w:rPr>
          <w:lang w:val="sr-Cyrl-RS"/>
        </w:rPr>
        <w:t>.</w:t>
      </w:r>
      <w:r>
        <w:t xml:space="preserve"> </w:t>
      </w:r>
    </w:p>
    <w:p w:rsidR="00745E4F" w:rsidRPr="00AB6D18" w:rsidRDefault="00745E4F" w:rsidP="00745E4F">
      <w:pPr>
        <w:jc w:val="both"/>
      </w:pPr>
      <w:proofErr w:type="spellStart"/>
      <w:r w:rsidRPr="00AB6D18">
        <w:t>Настављена</w:t>
      </w:r>
      <w:proofErr w:type="spellEnd"/>
      <w:r w:rsidRPr="00AB6D18">
        <w:t xml:space="preserve"> </w:t>
      </w:r>
      <w:proofErr w:type="spellStart"/>
      <w:r w:rsidRPr="00AB6D18">
        <w:t>је</w:t>
      </w:r>
      <w:proofErr w:type="spellEnd"/>
      <w:r w:rsidRPr="00AB6D18">
        <w:t xml:space="preserve"> </w:t>
      </w:r>
      <w:proofErr w:type="spellStart"/>
      <w:r w:rsidRPr="00AB6D18">
        <w:t>тенденција</w:t>
      </w:r>
      <w:proofErr w:type="spellEnd"/>
      <w:r w:rsidRPr="00AB6D18">
        <w:t xml:space="preserve"> </w:t>
      </w:r>
      <w:proofErr w:type="spellStart"/>
      <w:r w:rsidRPr="00AB6D18">
        <w:t>подмлађивања</w:t>
      </w:r>
      <w:proofErr w:type="spellEnd"/>
      <w:r w:rsidRPr="00AB6D18">
        <w:t xml:space="preserve"> </w:t>
      </w:r>
      <w:proofErr w:type="spellStart"/>
      <w:r w:rsidRPr="00AB6D18">
        <w:t>листе</w:t>
      </w:r>
      <w:proofErr w:type="spellEnd"/>
      <w:r w:rsidRPr="00AB6D18">
        <w:t xml:space="preserve"> и </w:t>
      </w:r>
      <w:proofErr w:type="spellStart"/>
      <w:r w:rsidRPr="00AB6D18">
        <w:t>без</w:t>
      </w:r>
      <w:proofErr w:type="spellEnd"/>
      <w:r w:rsidRPr="00AB6D18">
        <w:t xml:space="preserve"> </w:t>
      </w:r>
      <w:proofErr w:type="spellStart"/>
      <w:r w:rsidRPr="00AB6D18">
        <w:t>обзира</w:t>
      </w:r>
      <w:proofErr w:type="spellEnd"/>
      <w:r w:rsidRPr="00AB6D18">
        <w:t xml:space="preserve"> </w:t>
      </w:r>
      <w:proofErr w:type="spellStart"/>
      <w:r w:rsidRPr="00AB6D18">
        <w:t>на</w:t>
      </w:r>
      <w:proofErr w:type="spellEnd"/>
      <w:r w:rsidRPr="00AB6D18">
        <w:t xml:space="preserve"> </w:t>
      </w:r>
      <w:proofErr w:type="spellStart"/>
      <w:r w:rsidRPr="00AB6D18">
        <w:t>то</w:t>
      </w:r>
      <w:proofErr w:type="spellEnd"/>
      <w:r w:rsidRPr="00AB6D18">
        <w:t xml:space="preserve"> </w:t>
      </w:r>
      <w:proofErr w:type="spellStart"/>
      <w:r w:rsidRPr="00AB6D18">
        <w:t>младе</w:t>
      </w:r>
      <w:proofErr w:type="spellEnd"/>
      <w:r w:rsidRPr="00AB6D18">
        <w:t xml:space="preserve"> </w:t>
      </w:r>
      <w:proofErr w:type="spellStart"/>
      <w:r w:rsidRPr="00AB6D18">
        <w:t>судија</w:t>
      </w:r>
      <w:proofErr w:type="spellEnd"/>
      <w:r w:rsidRPr="00AB6D18">
        <w:t xml:space="preserve"> </w:t>
      </w:r>
      <w:proofErr w:type="spellStart"/>
      <w:r w:rsidRPr="00AB6D18">
        <w:t>као</w:t>
      </w:r>
      <w:proofErr w:type="spellEnd"/>
      <w:r w:rsidRPr="00AB6D18">
        <w:t xml:space="preserve"> и </w:t>
      </w:r>
      <w:proofErr w:type="spellStart"/>
      <w:r w:rsidRPr="00AB6D18">
        <w:t>искусније</w:t>
      </w:r>
      <w:proofErr w:type="spellEnd"/>
      <w:r w:rsidRPr="00AB6D18">
        <w:t xml:space="preserve"> </w:t>
      </w:r>
      <w:proofErr w:type="spellStart"/>
      <w:r w:rsidRPr="00AB6D18">
        <w:t>судије</w:t>
      </w:r>
      <w:proofErr w:type="spellEnd"/>
      <w:r w:rsidRPr="00AB6D18">
        <w:t xml:space="preserve">, </w:t>
      </w:r>
      <w:proofErr w:type="spellStart"/>
      <w:r w:rsidRPr="00AB6D18">
        <w:t>сматрам</w:t>
      </w:r>
      <w:proofErr w:type="spellEnd"/>
      <w:r w:rsidRPr="00AB6D18">
        <w:t xml:space="preserve"> </w:t>
      </w:r>
      <w:proofErr w:type="spellStart"/>
      <w:r w:rsidRPr="00AB6D18">
        <w:t>да</w:t>
      </w:r>
      <w:proofErr w:type="spellEnd"/>
      <w:r w:rsidRPr="00AB6D18">
        <w:t xml:space="preserve"> </w:t>
      </w:r>
      <w:proofErr w:type="spellStart"/>
      <w:r w:rsidRPr="00AB6D18">
        <w:t>су</w:t>
      </w:r>
      <w:proofErr w:type="spellEnd"/>
      <w:r w:rsidRPr="00AB6D18">
        <w:t xml:space="preserve"> у </w:t>
      </w:r>
      <w:proofErr w:type="spellStart"/>
      <w:r w:rsidRPr="00AB6D18">
        <w:t>потпуности</w:t>
      </w:r>
      <w:proofErr w:type="spellEnd"/>
      <w:r w:rsidRPr="00AB6D18">
        <w:t xml:space="preserve"> </w:t>
      </w:r>
      <w:proofErr w:type="spellStart"/>
      <w:r w:rsidRPr="00AB6D18">
        <w:t>успе</w:t>
      </w:r>
      <w:r>
        <w:t>ле</w:t>
      </w:r>
      <w:proofErr w:type="spellEnd"/>
      <w:r>
        <w:t xml:space="preserve"> </w:t>
      </w:r>
      <w:proofErr w:type="spellStart"/>
      <w:r>
        <w:t>да</w:t>
      </w:r>
      <w:proofErr w:type="spellEnd"/>
      <w:r>
        <w:t xml:space="preserve"> </w:t>
      </w:r>
      <w:proofErr w:type="spellStart"/>
      <w:proofErr w:type="gramStart"/>
      <w:r>
        <w:t>су</w:t>
      </w:r>
      <w:proofErr w:type="spellEnd"/>
      <w:r>
        <w:t xml:space="preserve">  </w:t>
      </w:r>
      <w:proofErr w:type="spellStart"/>
      <w:r>
        <w:t>се</w:t>
      </w:r>
      <w:proofErr w:type="spellEnd"/>
      <w:proofErr w:type="gramEnd"/>
      <w:r>
        <w:t xml:space="preserve"> </w:t>
      </w:r>
      <w:proofErr w:type="spellStart"/>
      <w:r>
        <w:t>више</w:t>
      </w:r>
      <w:proofErr w:type="spellEnd"/>
      <w:r>
        <w:t xml:space="preserve"> </w:t>
      </w:r>
      <w:proofErr w:type="spellStart"/>
      <w:r>
        <w:t>него</w:t>
      </w:r>
      <w:proofErr w:type="spellEnd"/>
      <w:r>
        <w:t xml:space="preserve"> </w:t>
      </w:r>
      <w:proofErr w:type="spellStart"/>
      <w:r>
        <w:t>успешно</w:t>
      </w:r>
      <w:proofErr w:type="spellEnd"/>
      <w:r>
        <w:t xml:space="preserve"> </w:t>
      </w:r>
      <w:proofErr w:type="spellStart"/>
      <w:r>
        <w:t>прилагодили</w:t>
      </w:r>
      <w:proofErr w:type="spellEnd"/>
      <w:r w:rsidRPr="00AB6D18">
        <w:t xml:space="preserve"> и </w:t>
      </w:r>
      <w:proofErr w:type="spellStart"/>
      <w:r w:rsidRPr="00AB6D18">
        <w:t>одговор</w:t>
      </w:r>
      <w:r>
        <w:t>или</w:t>
      </w:r>
      <w:proofErr w:type="spellEnd"/>
      <w:r w:rsidRPr="00AB6D18">
        <w:t xml:space="preserve"> </w:t>
      </w:r>
      <w:proofErr w:type="spellStart"/>
      <w:r w:rsidRPr="00AB6D18">
        <w:t>на</w:t>
      </w:r>
      <w:proofErr w:type="spellEnd"/>
      <w:r w:rsidRPr="00AB6D18">
        <w:t xml:space="preserve"> </w:t>
      </w:r>
      <w:proofErr w:type="spellStart"/>
      <w:r w:rsidRPr="00AB6D18">
        <w:t>постављене</w:t>
      </w:r>
      <w:proofErr w:type="spellEnd"/>
      <w:r>
        <w:t xml:space="preserve"> </w:t>
      </w:r>
      <w:proofErr w:type="spellStart"/>
      <w:r>
        <w:t>им</w:t>
      </w:r>
      <w:proofErr w:type="spellEnd"/>
      <w:r w:rsidRPr="00AB6D18">
        <w:t xml:space="preserve"> </w:t>
      </w:r>
      <w:proofErr w:type="spellStart"/>
      <w:r w:rsidRPr="00AB6D18">
        <w:t>захтеве</w:t>
      </w:r>
      <w:proofErr w:type="spellEnd"/>
      <w:r w:rsidRPr="00AB6D18">
        <w:t xml:space="preserve">, </w:t>
      </w:r>
      <w:proofErr w:type="spellStart"/>
      <w:r w:rsidRPr="00AB6D18">
        <w:t>које</w:t>
      </w:r>
      <w:proofErr w:type="spellEnd"/>
      <w:r w:rsidRPr="00AB6D18">
        <w:t xml:space="preserve"> </w:t>
      </w:r>
      <w:proofErr w:type="spellStart"/>
      <w:r w:rsidRPr="00AB6D18">
        <w:t>је</w:t>
      </w:r>
      <w:proofErr w:type="spellEnd"/>
      <w:r w:rsidRPr="00AB6D18">
        <w:t xml:space="preserve"> </w:t>
      </w:r>
      <w:proofErr w:type="spellStart"/>
      <w:r w:rsidRPr="00AB6D18">
        <w:t>задао</w:t>
      </w:r>
      <w:proofErr w:type="spellEnd"/>
      <w:r w:rsidRPr="00AB6D18">
        <w:t xml:space="preserve"> и </w:t>
      </w:r>
      <w:proofErr w:type="spellStart"/>
      <w:r w:rsidRPr="00AB6D18">
        <w:t>осмислио</w:t>
      </w:r>
      <w:proofErr w:type="spellEnd"/>
      <w:r w:rsidRPr="00AB6D18">
        <w:t xml:space="preserve"> УО ФСЗО у </w:t>
      </w:r>
      <w:proofErr w:type="spellStart"/>
      <w:r w:rsidRPr="00AB6D18">
        <w:t>такмичењу</w:t>
      </w:r>
      <w:proofErr w:type="spellEnd"/>
      <w:r w:rsidRPr="00AB6D18">
        <w:t xml:space="preserve"> </w:t>
      </w:r>
      <w:proofErr w:type="spellStart"/>
      <w:r w:rsidRPr="00AB6D18">
        <w:t>окружне</w:t>
      </w:r>
      <w:proofErr w:type="spellEnd"/>
      <w:r w:rsidRPr="00AB6D18">
        <w:t xml:space="preserve"> </w:t>
      </w:r>
      <w:proofErr w:type="spellStart"/>
      <w:r w:rsidRPr="00AB6D18">
        <w:t>лиге</w:t>
      </w:r>
      <w:proofErr w:type="spellEnd"/>
      <w:r w:rsidRPr="00AB6D18">
        <w:t xml:space="preserve">  </w:t>
      </w:r>
      <w:proofErr w:type="spellStart"/>
      <w:r w:rsidRPr="00AB6D18">
        <w:t>за</w:t>
      </w:r>
      <w:proofErr w:type="spellEnd"/>
      <w:r w:rsidRPr="00AB6D18">
        <w:t xml:space="preserve"> </w:t>
      </w:r>
      <w:proofErr w:type="spellStart"/>
      <w:r w:rsidRPr="00AB6D18">
        <w:t>такм</w:t>
      </w:r>
      <w:proofErr w:type="spellEnd"/>
      <w:r w:rsidRPr="00AB6D18">
        <w:t xml:space="preserve">. </w:t>
      </w:r>
      <w:proofErr w:type="gramStart"/>
      <w:r w:rsidRPr="00AB6D18">
        <w:t>201</w:t>
      </w:r>
      <w:r>
        <w:rPr>
          <w:lang w:val="sr-Cyrl-RS"/>
        </w:rPr>
        <w:t>9</w:t>
      </w:r>
      <w:r>
        <w:t>/</w:t>
      </w:r>
      <w:r>
        <w:rPr>
          <w:lang w:val="sr-Cyrl-RS"/>
        </w:rPr>
        <w:t>20</w:t>
      </w:r>
      <w:r w:rsidRPr="00AB6D18">
        <w:t>.</w:t>
      </w:r>
      <w:proofErr w:type="gramEnd"/>
      <w:r w:rsidRPr="00AB6D18">
        <w:t xml:space="preserve"> </w:t>
      </w:r>
      <w:proofErr w:type="spellStart"/>
      <w:proofErr w:type="gramStart"/>
      <w:r w:rsidRPr="00AB6D18">
        <w:t>год</w:t>
      </w:r>
      <w:proofErr w:type="spellEnd"/>
      <w:proofErr w:type="gramEnd"/>
      <w:r w:rsidRPr="00AB6D18">
        <w:t xml:space="preserve">. </w:t>
      </w:r>
    </w:p>
    <w:p w:rsidR="00745E4F" w:rsidRPr="00AB6D18" w:rsidRDefault="00745E4F" w:rsidP="00745E4F">
      <w:pPr>
        <w:jc w:val="both"/>
      </w:pPr>
      <w:proofErr w:type="spellStart"/>
      <w:r w:rsidRPr="00AB6D18">
        <w:t>Искуство</w:t>
      </w:r>
      <w:proofErr w:type="spellEnd"/>
      <w:r w:rsidRPr="00AB6D18">
        <w:t xml:space="preserve"> </w:t>
      </w:r>
      <w:proofErr w:type="spellStart"/>
      <w:r w:rsidRPr="00AB6D18">
        <w:t>које</w:t>
      </w:r>
      <w:proofErr w:type="spellEnd"/>
      <w:r w:rsidRPr="00AB6D18">
        <w:t xml:space="preserve"> </w:t>
      </w:r>
      <w:proofErr w:type="spellStart"/>
      <w:r w:rsidRPr="00AB6D18">
        <w:t>сам</w:t>
      </w:r>
      <w:proofErr w:type="spellEnd"/>
      <w:r w:rsidRPr="00AB6D18">
        <w:t xml:space="preserve"> </w:t>
      </w:r>
      <w:proofErr w:type="spellStart"/>
      <w:r w:rsidRPr="00AB6D18">
        <w:t>искористио</w:t>
      </w:r>
      <w:proofErr w:type="spellEnd"/>
      <w:r w:rsidRPr="00AB6D18">
        <w:t xml:space="preserve"> </w:t>
      </w:r>
      <w:proofErr w:type="spellStart"/>
      <w:r w:rsidRPr="00AB6D18">
        <w:t>ми</w:t>
      </w:r>
      <w:proofErr w:type="spellEnd"/>
      <w:r w:rsidRPr="00AB6D18">
        <w:t xml:space="preserve"> </w:t>
      </w:r>
      <w:proofErr w:type="spellStart"/>
      <w:r w:rsidRPr="00AB6D18">
        <w:t>је</w:t>
      </w:r>
      <w:proofErr w:type="spellEnd"/>
      <w:r w:rsidRPr="00AB6D18">
        <w:t xml:space="preserve"> </w:t>
      </w:r>
      <w:proofErr w:type="spellStart"/>
      <w:r w:rsidRPr="00AB6D18">
        <w:t>помогло</w:t>
      </w:r>
      <w:proofErr w:type="spellEnd"/>
      <w:r w:rsidRPr="00AB6D18">
        <w:t xml:space="preserve"> </w:t>
      </w:r>
      <w:proofErr w:type="spellStart"/>
      <w:proofErr w:type="gramStart"/>
      <w:r w:rsidRPr="00AB6D18">
        <w:t>да</w:t>
      </w:r>
      <w:proofErr w:type="spellEnd"/>
      <w:r w:rsidRPr="00AB6D18">
        <w:t xml:space="preserve">  у</w:t>
      </w:r>
      <w:proofErr w:type="gramEnd"/>
      <w:r w:rsidRPr="00AB6D18">
        <w:t xml:space="preserve"> </w:t>
      </w:r>
      <w:proofErr w:type="spellStart"/>
      <w:r w:rsidRPr="00AB6D18">
        <w:t>овој</w:t>
      </w:r>
      <w:proofErr w:type="spellEnd"/>
      <w:r w:rsidRPr="00AB6D18">
        <w:t xml:space="preserve"> </w:t>
      </w:r>
      <w:proofErr w:type="spellStart"/>
      <w:r w:rsidRPr="00AB6D18">
        <w:t>такм</w:t>
      </w:r>
      <w:proofErr w:type="spellEnd"/>
      <w:r w:rsidRPr="00AB6D18">
        <w:t xml:space="preserve">. </w:t>
      </w:r>
      <w:proofErr w:type="spellStart"/>
      <w:proofErr w:type="gramStart"/>
      <w:r w:rsidRPr="00AB6D18">
        <w:t>сезони</w:t>
      </w:r>
      <w:proofErr w:type="spellEnd"/>
      <w:proofErr w:type="gramEnd"/>
      <w:r w:rsidRPr="00AB6D18">
        <w:t xml:space="preserve"> </w:t>
      </w:r>
      <w:proofErr w:type="spellStart"/>
      <w:r w:rsidRPr="00AB6D18">
        <w:t>квалитетније</w:t>
      </w:r>
      <w:proofErr w:type="spellEnd"/>
      <w:r w:rsidRPr="00AB6D18">
        <w:t xml:space="preserve"> </w:t>
      </w:r>
      <w:proofErr w:type="spellStart"/>
      <w:r w:rsidRPr="00AB6D18">
        <w:t>делегирам</w:t>
      </w:r>
      <w:proofErr w:type="spellEnd"/>
      <w:r w:rsidRPr="00AB6D18">
        <w:t xml:space="preserve"> </w:t>
      </w:r>
      <w:proofErr w:type="spellStart"/>
      <w:r w:rsidRPr="00AB6D18">
        <w:t>судије</w:t>
      </w:r>
      <w:proofErr w:type="spellEnd"/>
      <w:r w:rsidRPr="00AB6D18">
        <w:t xml:space="preserve">, </w:t>
      </w:r>
      <w:proofErr w:type="spellStart"/>
      <w:r w:rsidRPr="00AB6D18">
        <w:t>према</w:t>
      </w:r>
      <w:proofErr w:type="spellEnd"/>
      <w:r w:rsidRPr="00AB6D18">
        <w:t xml:space="preserve"> </w:t>
      </w:r>
      <w:proofErr w:type="spellStart"/>
      <w:r w:rsidRPr="00AB6D18">
        <w:t>тежини</w:t>
      </w:r>
      <w:proofErr w:type="spellEnd"/>
      <w:r w:rsidRPr="00AB6D18">
        <w:t xml:space="preserve"> </w:t>
      </w:r>
      <w:proofErr w:type="spellStart"/>
      <w:r w:rsidRPr="00AB6D18">
        <w:t>сусрета</w:t>
      </w:r>
      <w:proofErr w:type="spellEnd"/>
      <w:r w:rsidRPr="00AB6D18">
        <w:t xml:space="preserve">, а </w:t>
      </w:r>
      <w:proofErr w:type="spellStart"/>
      <w:r w:rsidRPr="00AB6D18">
        <w:t>за</w:t>
      </w:r>
      <w:proofErr w:type="spellEnd"/>
      <w:r w:rsidRPr="00AB6D18">
        <w:t xml:space="preserve"> </w:t>
      </w:r>
      <w:proofErr w:type="spellStart"/>
      <w:r w:rsidRPr="00AB6D18">
        <w:t>млађе</w:t>
      </w:r>
      <w:proofErr w:type="spellEnd"/>
      <w:r w:rsidRPr="00AB6D18">
        <w:t xml:space="preserve"> </w:t>
      </w:r>
      <w:proofErr w:type="spellStart"/>
      <w:r w:rsidRPr="00AB6D18">
        <w:t>проналазим</w:t>
      </w:r>
      <w:proofErr w:type="spellEnd"/>
      <w:r w:rsidRPr="00AB6D18">
        <w:t xml:space="preserve"> </w:t>
      </w:r>
      <w:proofErr w:type="spellStart"/>
      <w:r w:rsidRPr="00AB6D18">
        <w:t>адекватне</w:t>
      </w:r>
      <w:proofErr w:type="spellEnd"/>
      <w:r w:rsidRPr="00AB6D18">
        <w:t xml:space="preserve"> </w:t>
      </w:r>
      <w:proofErr w:type="spellStart"/>
      <w:r w:rsidRPr="00AB6D18">
        <w:t>утакмице</w:t>
      </w:r>
      <w:proofErr w:type="spellEnd"/>
      <w:r w:rsidRPr="00AB6D18">
        <w:t xml:space="preserve"> </w:t>
      </w:r>
      <w:proofErr w:type="spellStart"/>
      <w:r w:rsidRPr="00AB6D18">
        <w:t>из</w:t>
      </w:r>
      <w:proofErr w:type="spellEnd"/>
      <w:r w:rsidRPr="00AB6D18">
        <w:t xml:space="preserve"> </w:t>
      </w:r>
      <w:proofErr w:type="spellStart"/>
      <w:r w:rsidRPr="00AB6D18">
        <w:t>којих</w:t>
      </w:r>
      <w:proofErr w:type="spellEnd"/>
      <w:r w:rsidRPr="00AB6D18">
        <w:t xml:space="preserve"> </w:t>
      </w:r>
      <w:proofErr w:type="spellStart"/>
      <w:r w:rsidRPr="00AB6D18">
        <w:t>би</w:t>
      </w:r>
      <w:proofErr w:type="spellEnd"/>
      <w:r w:rsidRPr="00AB6D18">
        <w:t xml:space="preserve"> </w:t>
      </w:r>
      <w:proofErr w:type="spellStart"/>
      <w:r w:rsidRPr="00AB6D18">
        <w:t>они</w:t>
      </w:r>
      <w:proofErr w:type="spellEnd"/>
      <w:r w:rsidRPr="00AB6D18">
        <w:t xml:space="preserve"> </w:t>
      </w:r>
      <w:proofErr w:type="spellStart"/>
      <w:r w:rsidRPr="00AB6D18">
        <w:t>излазили</w:t>
      </w:r>
      <w:proofErr w:type="spellEnd"/>
      <w:r w:rsidRPr="00AB6D18">
        <w:t xml:space="preserve"> </w:t>
      </w:r>
      <w:proofErr w:type="spellStart"/>
      <w:r w:rsidRPr="00AB6D18">
        <w:t>са</w:t>
      </w:r>
      <w:proofErr w:type="spellEnd"/>
      <w:r w:rsidRPr="00AB6D18">
        <w:t xml:space="preserve"> </w:t>
      </w:r>
      <w:proofErr w:type="spellStart"/>
      <w:r w:rsidRPr="00AB6D18">
        <w:t>што</w:t>
      </w:r>
      <w:proofErr w:type="spellEnd"/>
      <w:r w:rsidRPr="00AB6D18">
        <w:t xml:space="preserve"> </w:t>
      </w:r>
      <w:proofErr w:type="spellStart"/>
      <w:r w:rsidRPr="00AB6D18">
        <w:t>мањи</w:t>
      </w:r>
      <w:r>
        <w:t>м</w:t>
      </w:r>
      <w:proofErr w:type="spellEnd"/>
      <w:r w:rsidRPr="00AB6D18">
        <w:t xml:space="preserve"> </w:t>
      </w:r>
      <w:proofErr w:type="spellStart"/>
      <w:r w:rsidRPr="00AB6D18">
        <w:t>број</w:t>
      </w:r>
      <w:r>
        <w:t>ем</w:t>
      </w:r>
      <w:proofErr w:type="spellEnd"/>
      <w:r>
        <w:t xml:space="preserve"> </w:t>
      </w:r>
      <w:proofErr w:type="spellStart"/>
      <w:r>
        <w:t>пропуста</w:t>
      </w:r>
      <w:proofErr w:type="spellEnd"/>
      <w:r>
        <w:t xml:space="preserve"> и </w:t>
      </w:r>
      <w:proofErr w:type="spellStart"/>
      <w:r>
        <w:t>како</w:t>
      </w:r>
      <w:proofErr w:type="spellEnd"/>
      <w:r>
        <w:t xml:space="preserve"> </w:t>
      </w:r>
      <w:proofErr w:type="spellStart"/>
      <w:r>
        <w:t>би</w:t>
      </w:r>
      <w:proofErr w:type="spellEnd"/>
      <w:r>
        <w:t xml:space="preserve"> </w:t>
      </w:r>
      <w:proofErr w:type="spellStart"/>
      <w:r>
        <w:t>стечено</w:t>
      </w:r>
      <w:proofErr w:type="spellEnd"/>
      <w:r>
        <w:t xml:space="preserve"> </w:t>
      </w:r>
      <w:proofErr w:type="spellStart"/>
      <w:r>
        <w:t>знаље</w:t>
      </w:r>
      <w:proofErr w:type="spellEnd"/>
      <w:r>
        <w:t xml:space="preserve"> </w:t>
      </w:r>
      <w:proofErr w:type="spellStart"/>
      <w:r>
        <w:t>изпливало</w:t>
      </w:r>
      <w:proofErr w:type="spellEnd"/>
      <w:r>
        <w:t xml:space="preserve"> </w:t>
      </w:r>
      <w:proofErr w:type="spellStart"/>
      <w:r>
        <w:t>на</w:t>
      </w:r>
      <w:proofErr w:type="spellEnd"/>
      <w:r>
        <w:t xml:space="preserve"> </w:t>
      </w:r>
      <w:proofErr w:type="spellStart"/>
      <w:r>
        <w:t>површину</w:t>
      </w:r>
      <w:proofErr w:type="spellEnd"/>
      <w:r w:rsidRPr="00AB6D18">
        <w:t>.</w:t>
      </w:r>
    </w:p>
    <w:p w:rsidR="00745E4F" w:rsidRPr="00AB6D18" w:rsidRDefault="00745E4F" w:rsidP="00745E4F">
      <w:pPr>
        <w:jc w:val="both"/>
      </w:pPr>
      <w:proofErr w:type="spellStart"/>
      <w:r w:rsidRPr="00AB6D18">
        <w:t>На</w:t>
      </w:r>
      <w:proofErr w:type="spellEnd"/>
      <w:r w:rsidRPr="00AB6D18">
        <w:t xml:space="preserve"> </w:t>
      </w:r>
      <w:proofErr w:type="spellStart"/>
      <w:r w:rsidRPr="00AB6D18">
        <w:t>почетку</w:t>
      </w:r>
      <w:proofErr w:type="spellEnd"/>
      <w:r w:rsidRPr="00AB6D18">
        <w:t xml:space="preserve"> </w:t>
      </w:r>
      <w:proofErr w:type="spellStart"/>
      <w:r w:rsidRPr="00AB6D18">
        <w:t>сам</w:t>
      </w:r>
      <w:proofErr w:type="spellEnd"/>
      <w:r w:rsidRPr="00AB6D18">
        <w:t xml:space="preserve"> </w:t>
      </w:r>
      <w:proofErr w:type="spellStart"/>
      <w:r w:rsidRPr="00AB6D18">
        <w:t>се</w:t>
      </w:r>
      <w:proofErr w:type="spellEnd"/>
      <w:r w:rsidRPr="00AB6D18">
        <w:t xml:space="preserve"> </w:t>
      </w:r>
      <w:r>
        <w:rPr>
          <w:lang w:val="sr-Cyrl-RS"/>
        </w:rPr>
        <w:t>о</w:t>
      </w:r>
      <w:proofErr w:type="spellStart"/>
      <w:r w:rsidRPr="00AB6D18">
        <w:t>пределио</w:t>
      </w:r>
      <w:proofErr w:type="spellEnd"/>
      <w:r>
        <w:rPr>
          <w:lang w:val="sr-Cyrl-RS"/>
        </w:rPr>
        <w:t xml:space="preserve"> да дам</w:t>
      </w:r>
      <w:r w:rsidRPr="00AB6D18">
        <w:t xml:space="preserve"> </w:t>
      </w:r>
      <w:proofErr w:type="spellStart"/>
      <w:r w:rsidRPr="00AB6D18">
        <w:t>више</w:t>
      </w:r>
      <w:proofErr w:type="spellEnd"/>
      <w:r w:rsidRPr="00AB6D18">
        <w:t xml:space="preserve"> </w:t>
      </w:r>
      <w:proofErr w:type="spellStart"/>
      <w:r w:rsidRPr="00AB6D18">
        <w:t>поверења</w:t>
      </w:r>
      <w:proofErr w:type="spellEnd"/>
      <w:r w:rsidRPr="00AB6D18">
        <w:t xml:space="preserve"> </w:t>
      </w:r>
      <w:proofErr w:type="spellStart"/>
      <w:r w:rsidRPr="00AB6D18">
        <w:t>искуснијим</w:t>
      </w:r>
      <w:proofErr w:type="spellEnd"/>
      <w:r w:rsidRPr="00AB6D18">
        <w:t xml:space="preserve"> </w:t>
      </w:r>
      <w:proofErr w:type="spellStart"/>
      <w:r w:rsidRPr="00AB6D18">
        <w:t>судијама</w:t>
      </w:r>
      <w:proofErr w:type="spellEnd"/>
      <w:r w:rsidRPr="00AB6D18">
        <w:t xml:space="preserve">, </w:t>
      </w:r>
      <w:proofErr w:type="spellStart"/>
      <w:r w:rsidRPr="00AB6D18">
        <w:t>да</w:t>
      </w:r>
      <w:proofErr w:type="spellEnd"/>
      <w:r w:rsidRPr="00AB6D18">
        <w:t xml:space="preserve"> </w:t>
      </w:r>
      <w:proofErr w:type="spellStart"/>
      <w:r w:rsidRPr="00AB6D18">
        <w:t>бих</w:t>
      </w:r>
      <w:proofErr w:type="spellEnd"/>
      <w:r w:rsidRPr="00AB6D18">
        <w:t xml:space="preserve"> </w:t>
      </w:r>
      <w:proofErr w:type="spellStart"/>
      <w:r w:rsidRPr="00AB6D18">
        <w:t>заузели</w:t>
      </w:r>
      <w:proofErr w:type="spellEnd"/>
      <w:r w:rsidRPr="00AB6D18">
        <w:t xml:space="preserve"> </w:t>
      </w:r>
      <w:proofErr w:type="spellStart"/>
      <w:proofErr w:type="gramStart"/>
      <w:r w:rsidRPr="00AB6D18">
        <w:t>одговарајући</w:t>
      </w:r>
      <w:proofErr w:type="spellEnd"/>
      <w:r w:rsidRPr="00AB6D18">
        <w:t xml:space="preserve">  </w:t>
      </w:r>
      <w:proofErr w:type="spellStart"/>
      <w:r w:rsidRPr="00AB6D18">
        <w:t>критеријум</w:t>
      </w:r>
      <w:proofErr w:type="spellEnd"/>
      <w:proofErr w:type="gramEnd"/>
      <w:r w:rsidRPr="00AB6D18">
        <w:t xml:space="preserve"> </w:t>
      </w:r>
      <w:proofErr w:type="spellStart"/>
      <w:r w:rsidRPr="00AB6D18">
        <w:t>за</w:t>
      </w:r>
      <w:proofErr w:type="spellEnd"/>
      <w:r w:rsidRPr="00AB6D18">
        <w:t xml:space="preserve"> </w:t>
      </w:r>
      <w:proofErr w:type="spellStart"/>
      <w:r w:rsidRPr="00AB6D18">
        <w:t>степен</w:t>
      </w:r>
      <w:proofErr w:type="spellEnd"/>
      <w:r w:rsidRPr="00AB6D18">
        <w:t xml:space="preserve"> </w:t>
      </w:r>
      <w:proofErr w:type="spellStart"/>
      <w:r w:rsidRPr="00AB6D18">
        <w:t>такмичења</w:t>
      </w:r>
      <w:proofErr w:type="spellEnd"/>
      <w:r w:rsidRPr="00AB6D18">
        <w:t xml:space="preserve">. </w:t>
      </w:r>
      <w:proofErr w:type="gramStart"/>
      <w:r w:rsidRPr="00AB6D18">
        <w:t xml:space="preserve">У </w:t>
      </w:r>
      <w:proofErr w:type="spellStart"/>
      <w:r w:rsidRPr="00AB6D18">
        <w:t>свом</w:t>
      </w:r>
      <w:proofErr w:type="spellEnd"/>
      <w:r w:rsidRPr="00AB6D18">
        <w:t xml:space="preserve"> </w:t>
      </w:r>
      <w:proofErr w:type="spellStart"/>
      <w:r w:rsidRPr="00AB6D18">
        <w:t>раду</w:t>
      </w:r>
      <w:proofErr w:type="spellEnd"/>
      <w:r w:rsidRPr="00AB6D18">
        <w:t xml:space="preserve"> </w:t>
      </w:r>
      <w:proofErr w:type="spellStart"/>
      <w:r w:rsidRPr="00AB6D18">
        <w:t>покушао</w:t>
      </w:r>
      <w:proofErr w:type="spellEnd"/>
      <w:r w:rsidRPr="00AB6D18">
        <w:t xml:space="preserve"> </w:t>
      </w:r>
      <w:proofErr w:type="spellStart"/>
      <w:r w:rsidRPr="00AB6D18">
        <w:t>сам</w:t>
      </w:r>
      <w:proofErr w:type="spellEnd"/>
      <w:r w:rsidRPr="00AB6D18">
        <w:t xml:space="preserve"> </w:t>
      </w:r>
      <w:proofErr w:type="spellStart"/>
      <w:r w:rsidRPr="00AB6D18">
        <w:t>да</w:t>
      </w:r>
      <w:proofErr w:type="spellEnd"/>
      <w:r w:rsidRPr="00AB6D18">
        <w:t xml:space="preserve"> </w:t>
      </w:r>
      <w:proofErr w:type="spellStart"/>
      <w:r w:rsidRPr="00AB6D18">
        <w:t>делегирам</w:t>
      </w:r>
      <w:proofErr w:type="spellEnd"/>
      <w:r w:rsidRPr="00AB6D18">
        <w:t xml:space="preserve"> </w:t>
      </w:r>
      <w:proofErr w:type="spellStart"/>
      <w:r w:rsidRPr="00AB6D18">
        <w:t>судије</w:t>
      </w:r>
      <w:proofErr w:type="spellEnd"/>
      <w:r w:rsidRPr="00AB6D18">
        <w:t xml:space="preserve"> и </w:t>
      </w:r>
      <w:proofErr w:type="spellStart"/>
      <w:r w:rsidRPr="00AB6D18">
        <w:t>обезбедим</w:t>
      </w:r>
      <w:proofErr w:type="spellEnd"/>
      <w:r w:rsidRPr="00AB6D18">
        <w:t xml:space="preserve"> </w:t>
      </w:r>
      <w:proofErr w:type="spellStart"/>
      <w:r w:rsidRPr="00AB6D18">
        <w:t>неутралност</w:t>
      </w:r>
      <w:proofErr w:type="spellEnd"/>
      <w:r w:rsidRPr="00AB6D18">
        <w:t>.</w:t>
      </w:r>
      <w:proofErr w:type="gramEnd"/>
    </w:p>
    <w:p w:rsidR="00745E4F" w:rsidRPr="00AB6D18" w:rsidRDefault="00745E4F" w:rsidP="00745E4F">
      <w:pPr>
        <w:jc w:val="both"/>
      </w:pPr>
      <w:proofErr w:type="spellStart"/>
      <w:r w:rsidRPr="00AB6D18">
        <w:t>За</w:t>
      </w:r>
      <w:proofErr w:type="spellEnd"/>
      <w:r w:rsidRPr="00AB6D18">
        <w:t xml:space="preserve"> </w:t>
      </w:r>
      <w:proofErr w:type="spellStart"/>
      <w:r w:rsidRPr="00AB6D18">
        <w:t>важније</w:t>
      </w:r>
      <w:proofErr w:type="spellEnd"/>
      <w:r w:rsidRPr="00AB6D18">
        <w:t xml:space="preserve"> </w:t>
      </w:r>
      <w:proofErr w:type="spellStart"/>
      <w:proofErr w:type="gramStart"/>
      <w:r w:rsidRPr="00AB6D18">
        <w:t>утакмице</w:t>
      </w:r>
      <w:proofErr w:type="spellEnd"/>
      <w:r w:rsidRPr="00AB6D18">
        <w:t xml:space="preserve">  </w:t>
      </w:r>
      <w:proofErr w:type="spellStart"/>
      <w:r w:rsidRPr="00AB6D18">
        <w:t>водио</w:t>
      </w:r>
      <w:proofErr w:type="spellEnd"/>
      <w:proofErr w:type="gramEnd"/>
      <w:r w:rsidRPr="00AB6D18">
        <w:t xml:space="preserve"> </w:t>
      </w:r>
      <w:proofErr w:type="spellStart"/>
      <w:r w:rsidRPr="00AB6D18">
        <w:t>сам</w:t>
      </w:r>
      <w:proofErr w:type="spellEnd"/>
      <w:r w:rsidRPr="00AB6D18">
        <w:t xml:space="preserve"> </w:t>
      </w:r>
      <w:proofErr w:type="spellStart"/>
      <w:r w:rsidRPr="00AB6D18">
        <w:t>рачуна</w:t>
      </w:r>
      <w:proofErr w:type="spellEnd"/>
      <w:r w:rsidRPr="00AB6D18">
        <w:t xml:space="preserve"> </w:t>
      </w:r>
      <w:proofErr w:type="spellStart"/>
      <w:r w:rsidRPr="00AB6D18">
        <w:t>око</w:t>
      </w:r>
      <w:proofErr w:type="spellEnd"/>
      <w:r w:rsidRPr="00AB6D18">
        <w:t xml:space="preserve"> </w:t>
      </w:r>
      <w:proofErr w:type="spellStart"/>
      <w:r w:rsidRPr="00AB6D18">
        <w:t>избора</w:t>
      </w:r>
      <w:proofErr w:type="spellEnd"/>
      <w:r w:rsidRPr="00AB6D18">
        <w:t xml:space="preserve"> </w:t>
      </w:r>
      <w:proofErr w:type="spellStart"/>
      <w:r w:rsidRPr="00AB6D18">
        <w:t>најква</w:t>
      </w:r>
      <w:r>
        <w:t>л</w:t>
      </w:r>
      <w:r w:rsidRPr="00AB6D18">
        <w:t>итетних</w:t>
      </w:r>
      <w:proofErr w:type="spellEnd"/>
      <w:r w:rsidRPr="00AB6D18">
        <w:t xml:space="preserve"> </w:t>
      </w:r>
      <w:proofErr w:type="spellStart"/>
      <w:r w:rsidRPr="00AB6D18">
        <w:t>судија</w:t>
      </w:r>
      <w:proofErr w:type="spellEnd"/>
      <w:r w:rsidRPr="00AB6D18">
        <w:t>.</w:t>
      </w:r>
    </w:p>
    <w:p w:rsidR="00745E4F" w:rsidRPr="00AB6D18" w:rsidRDefault="00745E4F" w:rsidP="00745E4F">
      <w:pPr>
        <w:jc w:val="both"/>
      </w:pPr>
      <w:proofErr w:type="gramStart"/>
      <w:r w:rsidRPr="00AB6D18">
        <w:t xml:space="preserve">У </w:t>
      </w:r>
      <w:r>
        <w:t xml:space="preserve"> </w:t>
      </w:r>
      <w:proofErr w:type="spellStart"/>
      <w:r>
        <w:t>току</w:t>
      </w:r>
      <w:proofErr w:type="spellEnd"/>
      <w:proofErr w:type="gramEnd"/>
      <w:r>
        <w:t xml:space="preserve"> </w:t>
      </w:r>
      <w:proofErr w:type="spellStart"/>
      <w:r>
        <w:t>првенства</w:t>
      </w:r>
      <w:proofErr w:type="spellEnd"/>
      <w:r w:rsidRPr="00AB6D18">
        <w:t xml:space="preserve"> </w:t>
      </w:r>
      <w:proofErr w:type="spellStart"/>
      <w:r w:rsidRPr="00AB6D18">
        <w:t>након</w:t>
      </w:r>
      <w:proofErr w:type="spellEnd"/>
      <w:r w:rsidRPr="00AB6D18">
        <w:t xml:space="preserve"> </w:t>
      </w:r>
      <w:proofErr w:type="spellStart"/>
      <w:r w:rsidRPr="00AB6D18">
        <w:t>сваке</w:t>
      </w:r>
      <w:proofErr w:type="spellEnd"/>
      <w:r w:rsidRPr="00AB6D18">
        <w:t xml:space="preserve"> </w:t>
      </w:r>
      <w:proofErr w:type="spellStart"/>
      <w:r w:rsidRPr="00AB6D18">
        <w:t>утакмице</w:t>
      </w:r>
      <w:proofErr w:type="spellEnd"/>
      <w:r w:rsidRPr="00AB6D18">
        <w:t xml:space="preserve"> </w:t>
      </w:r>
      <w:proofErr w:type="spellStart"/>
      <w:r w:rsidRPr="00AB6D18">
        <w:t>добијао</w:t>
      </w:r>
      <w:proofErr w:type="spellEnd"/>
      <w:r w:rsidRPr="00AB6D18">
        <w:t xml:space="preserve"> </w:t>
      </w:r>
      <w:proofErr w:type="spellStart"/>
      <w:r w:rsidRPr="00AB6D18">
        <w:t>сам</w:t>
      </w:r>
      <w:proofErr w:type="spellEnd"/>
      <w:r w:rsidRPr="00AB6D18">
        <w:t xml:space="preserve"> </w:t>
      </w:r>
      <w:proofErr w:type="spellStart"/>
      <w:r w:rsidRPr="00AB6D18">
        <w:t>извештаје</w:t>
      </w:r>
      <w:proofErr w:type="spellEnd"/>
      <w:r w:rsidRPr="00AB6D18">
        <w:t xml:space="preserve"> </w:t>
      </w:r>
      <w:proofErr w:type="spellStart"/>
      <w:r w:rsidRPr="00AB6D18">
        <w:t>од</w:t>
      </w:r>
      <w:proofErr w:type="spellEnd"/>
      <w:r w:rsidRPr="00AB6D18">
        <w:t xml:space="preserve"> </w:t>
      </w:r>
      <w:proofErr w:type="spellStart"/>
      <w:r w:rsidRPr="00AB6D18">
        <w:t>мојих</w:t>
      </w:r>
      <w:proofErr w:type="spellEnd"/>
      <w:r w:rsidRPr="00AB6D18">
        <w:t xml:space="preserve"> </w:t>
      </w:r>
      <w:proofErr w:type="spellStart"/>
      <w:r w:rsidRPr="00AB6D18">
        <w:t>сарадника</w:t>
      </w:r>
      <w:proofErr w:type="spellEnd"/>
      <w:r w:rsidRPr="00AB6D18">
        <w:t xml:space="preserve">, </w:t>
      </w:r>
      <w:proofErr w:type="spellStart"/>
      <w:r w:rsidRPr="00AB6D18">
        <w:t>посебну</w:t>
      </w:r>
      <w:proofErr w:type="spellEnd"/>
      <w:r w:rsidRPr="00AB6D18">
        <w:t xml:space="preserve"> </w:t>
      </w:r>
      <w:proofErr w:type="spellStart"/>
      <w:r w:rsidRPr="00AB6D18">
        <w:t>сарадњу</w:t>
      </w:r>
      <w:proofErr w:type="spellEnd"/>
      <w:r w:rsidRPr="00AB6D18">
        <w:t xml:space="preserve"> </w:t>
      </w:r>
      <w:proofErr w:type="spellStart"/>
      <w:r w:rsidRPr="00AB6D18">
        <w:t>остварио</w:t>
      </w:r>
      <w:proofErr w:type="spellEnd"/>
      <w:r w:rsidRPr="00AB6D18">
        <w:t xml:space="preserve"> </w:t>
      </w:r>
      <w:proofErr w:type="spellStart"/>
      <w:r w:rsidRPr="00AB6D18">
        <w:t>сам</w:t>
      </w:r>
      <w:proofErr w:type="spellEnd"/>
      <w:r w:rsidRPr="00AB6D18">
        <w:t xml:space="preserve"> </w:t>
      </w:r>
      <w:proofErr w:type="spellStart"/>
      <w:r w:rsidRPr="00AB6D18">
        <w:t>са</w:t>
      </w:r>
      <w:proofErr w:type="spellEnd"/>
      <w:r w:rsidRPr="00AB6D18">
        <w:t xml:space="preserve"> </w:t>
      </w:r>
      <w:proofErr w:type="spellStart"/>
      <w:r w:rsidRPr="00AB6D18">
        <w:t>клубовима</w:t>
      </w:r>
      <w:proofErr w:type="spellEnd"/>
      <w:r w:rsidRPr="00AB6D18">
        <w:t xml:space="preserve">, </w:t>
      </w:r>
      <w:proofErr w:type="spellStart"/>
      <w:r w:rsidRPr="00AB6D18">
        <w:t>делегатима</w:t>
      </w:r>
      <w:proofErr w:type="spellEnd"/>
      <w:r w:rsidRPr="00AB6D18">
        <w:t xml:space="preserve">, </w:t>
      </w:r>
      <w:proofErr w:type="spellStart"/>
      <w:r w:rsidRPr="00AB6D18">
        <w:t>судијама</w:t>
      </w:r>
      <w:proofErr w:type="spellEnd"/>
      <w:r w:rsidRPr="00AB6D18">
        <w:t xml:space="preserve"> , </w:t>
      </w:r>
      <w:proofErr w:type="spellStart"/>
      <w:r w:rsidRPr="00AB6D18">
        <w:t>након</w:t>
      </w:r>
      <w:proofErr w:type="spellEnd"/>
      <w:r w:rsidRPr="00AB6D18">
        <w:t xml:space="preserve"> </w:t>
      </w:r>
      <w:proofErr w:type="spellStart"/>
      <w:r w:rsidRPr="00AB6D18">
        <w:t>чега</w:t>
      </w:r>
      <w:proofErr w:type="spellEnd"/>
      <w:r w:rsidRPr="00AB6D18">
        <w:t xml:space="preserve"> </w:t>
      </w:r>
      <w:proofErr w:type="spellStart"/>
      <w:r w:rsidRPr="00AB6D18">
        <w:t>сам</w:t>
      </w:r>
      <w:proofErr w:type="spellEnd"/>
      <w:r w:rsidRPr="00AB6D18">
        <w:t xml:space="preserve"> </w:t>
      </w:r>
      <w:proofErr w:type="spellStart"/>
      <w:r w:rsidRPr="00AB6D18">
        <w:t>имао</w:t>
      </w:r>
      <w:proofErr w:type="spellEnd"/>
      <w:r w:rsidRPr="00AB6D18">
        <w:t xml:space="preserve"> </w:t>
      </w:r>
      <w:proofErr w:type="spellStart"/>
      <w:r w:rsidRPr="00AB6D18">
        <w:t>остварени</w:t>
      </w:r>
      <w:proofErr w:type="spellEnd"/>
      <w:r w:rsidRPr="00AB6D18">
        <w:t xml:space="preserve"> </w:t>
      </w:r>
      <w:proofErr w:type="spellStart"/>
      <w:r w:rsidRPr="00AB6D18">
        <w:t>учинак</w:t>
      </w:r>
      <w:proofErr w:type="spellEnd"/>
      <w:r w:rsidRPr="00AB6D18">
        <w:t xml:space="preserve"> у </w:t>
      </w:r>
      <w:proofErr w:type="spellStart"/>
      <w:r w:rsidRPr="00AB6D18">
        <w:t>колу</w:t>
      </w:r>
      <w:proofErr w:type="spellEnd"/>
      <w:r w:rsidRPr="00AB6D18">
        <w:t xml:space="preserve">. </w:t>
      </w:r>
      <w:proofErr w:type="spellStart"/>
      <w:proofErr w:type="gramStart"/>
      <w:r w:rsidRPr="00AB6D18">
        <w:t>Зависно</w:t>
      </w:r>
      <w:proofErr w:type="spellEnd"/>
      <w:r w:rsidRPr="00AB6D18">
        <w:t xml:space="preserve"> </w:t>
      </w:r>
      <w:proofErr w:type="spellStart"/>
      <w:r w:rsidRPr="00AB6D18">
        <w:t>од</w:t>
      </w:r>
      <w:proofErr w:type="spellEnd"/>
      <w:r w:rsidRPr="00AB6D18">
        <w:t xml:space="preserve"> </w:t>
      </w:r>
      <w:proofErr w:type="spellStart"/>
      <w:r w:rsidRPr="00AB6D18">
        <w:t>тога</w:t>
      </w:r>
      <w:proofErr w:type="spellEnd"/>
      <w:r w:rsidRPr="00AB6D18">
        <w:t xml:space="preserve">, </w:t>
      </w:r>
      <w:proofErr w:type="spellStart"/>
      <w:r w:rsidRPr="00AB6D18">
        <w:t>касније</w:t>
      </w:r>
      <w:proofErr w:type="spellEnd"/>
      <w:r w:rsidRPr="00AB6D18">
        <w:t xml:space="preserve"> </w:t>
      </w:r>
      <w:proofErr w:type="spellStart"/>
      <w:r w:rsidRPr="00AB6D18">
        <w:t>сам</w:t>
      </w:r>
      <w:proofErr w:type="spellEnd"/>
      <w:r w:rsidRPr="00AB6D18">
        <w:t xml:space="preserve"> и </w:t>
      </w:r>
      <w:proofErr w:type="spellStart"/>
      <w:r w:rsidRPr="00AB6D18">
        <w:t>бирао</w:t>
      </w:r>
      <w:proofErr w:type="spellEnd"/>
      <w:r w:rsidRPr="00AB6D18">
        <w:t xml:space="preserve"> </w:t>
      </w:r>
      <w:proofErr w:type="spellStart"/>
      <w:r w:rsidRPr="00AB6D18">
        <w:t>судије</w:t>
      </w:r>
      <w:proofErr w:type="spellEnd"/>
      <w:r w:rsidRPr="00AB6D18">
        <w:t>.</w:t>
      </w:r>
      <w:proofErr w:type="gramEnd"/>
      <w:r w:rsidRPr="00AB6D18">
        <w:t xml:space="preserve"> </w:t>
      </w:r>
    </w:p>
    <w:p w:rsidR="00745E4F" w:rsidRDefault="00745E4F" w:rsidP="00745E4F">
      <w:pPr>
        <w:jc w:val="both"/>
        <w:rPr>
          <w:lang w:val="sr-Cyrl-RS"/>
        </w:rPr>
      </w:pPr>
      <w:r w:rsidRPr="00AB6D18">
        <w:tab/>
      </w:r>
      <w:proofErr w:type="spellStart"/>
      <w:proofErr w:type="gramStart"/>
      <w:r w:rsidRPr="00AB6D18">
        <w:t>Судије</w:t>
      </w:r>
      <w:proofErr w:type="spellEnd"/>
      <w:r w:rsidRPr="00AB6D18">
        <w:t xml:space="preserve"> </w:t>
      </w:r>
      <w:r>
        <w:t xml:space="preserve"> </w:t>
      </w:r>
      <w:proofErr w:type="spellStart"/>
      <w:r>
        <w:t>су</w:t>
      </w:r>
      <w:proofErr w:type="spellEnd"/>
      <w:proofErr w:type="gramEnd"/>
      <w:r>
        <w:t xml:space="preserve"> </w:t>
      </w:r>
      <w:proofErr w:type="spellStart"/>
      <w:r>
        <w:t>ми</w:t>
      </w:r>
      <w:proofErr w:type="spellEnd"/>
      <w:r>
        <w:t xml:space="preserve"> </w:t>
      </w:r>
      <w:proofErr w:type="spellStart"/>
      <w:r>
        <w:t>се</w:t>
      </w:r>
      <w:proofErr w:type="spellEnd"/>
      <w:r>
        <w:t xml:space="preserve"> </w:t>
      </w:r>
      <w:proofErr w:type="spellStart"/>
      <w:r>
        <w:t>јављале</w:t>
      </w:r>
      <w:proofErr w:type="spellEnd"/>
      <w:r w:rsidRPr="00AB6D18">
        <w:t xml:space="preserve"> </w:t>
      </w:r>
      <w:proofErr w:type="spellStart"/>
      <w:r w:rsidRPr="00AB6D18">
        <w:t>након</w:t>
      </w:r>
      <w:proofErr w:type="spellEnd"/>
      <w:r w:rsidRPr="00AB6D18">
        <w:t xml:space="preserve"> </w:t>
      </w:r>
      <w:proofErr w:type="spellStart"/>
      <w:r w:rsidRPr="00AB6D18">
        <w:t>заврше</w:t>
      </w:r>
      <w:r>
        <w:t>т</w:t>
      </w:r>
      <w:r w:rsidRPr="00AB6D18">
        <w:t>ка</w:t>
      </w:r>
      <w:proofErr w:type="spellEnd"/>
      <w:r w:rsidRPr="00AB6D18">
        <w:t xml:space="preserve"> </w:t>
      </w:r>
      <w:proofErr w:type="spellStart"/>
      <w:r w:rsidRPr="00AB6D18">
        <w:t>утакмице</w:t>
      </w:r>
      <w:proofErr w:type="spellEnd"/>
      <w:r w:rsidRPr="00AB6D18">
        <w:t xml:space="preserve"> и </w:t>
      </w:r>
      <w:proofErr w:type="spellStart"/>
      <w:r w:rsidRPr="00AB6D18">
        <w:t>из</w:t>
      </w:r>
      <w:proofErr w:type="spellEnd"/>
      <w:r w:rsidRPr="00AB6D18">
        <w:t xml:space="preserve"> </w:t>
      </w:r>
      <w:proofErr w:type="spellStart"/>
      <w:r w:rsidRPr="00AB6D18">
        <w:t>свог</w:t>
      </w:r>
      <w:proofErr w:type="spellEnd"/>
      <w:r w:rsidRPr="00AB6D18">
        <w:t xml:space="preserve"> </w:t>
      </w:r>
      <w:proofErr w:type="spellStart"/>
      <w:r w:rsidRPr="00AB6D18">
        <w:t>угла</w:t>
      </w:r>
      <w:proofErr w:type="spellEnd"/>
      <w:r w:rsidRPr="00AB6D18">
        <w:t xml:space="preserve"> </w:t>
      </w:r>
      <w:proofErr w:type="spellStart"/>
      <w:r w:rsidRPr="00AB6D18">
        <w:t>давали</w:t>
      </w:r>
      <w:proofErr w:type="spellEnd"/>
      <w:r w:rsidRPr="00AB6D18">
        <w:t xml:space="preserve"> </w:t>
      </w:r>
      <w:proofErr w:type="spellStart"/>
      <w:r w:rsidRPr="00AB6D18">
        <w:t>информације</w:t>
      </w:r>
      <w:proofErr w:type="spellEnd"/>
      <w:r w:rsidRPr="00AB6D18">
        <w:t xml:space="preserve">, </w:t>
      </w:r>
      <w:proofErr w:type="spellStart"/>
      <w:r w:rsidRPr="00AB6D18">
        <w:t>мишљење</w:t>
      </w:r>
      <w:proofErr w:type="spellEnd"/>
      <w:r w:rsidRPr="00AB6D18">
        <w:t xml:space="preserve"> о </w:t>
      </w:r>
      <w:proofErr w:type="spellStart"/>
      <w:r w:rsidRPr="00AB6D18">
        <w:t>свом</w:t>
      </w:r>
      <w:proofErr w:type="spellEnd"/>
      <w:r w:rsidRPr="00AB6D18">
        <w:t xml:space="preserve"> </w:t>
      </w:r>
      <w:proofErr w:type="spellStart"/>
      <w:r w:rsidRPr="00AB6D18">
        <w:t>учинку</w:t>
      </w:r>
      <w:proofErr w:type="spellEnd"/>
      <w:r w:rsidRPr="00AB6D18">
        <w:t xml:space="preserve"> </w:t>
      </w:r>
      <w:proofErr w:type="spellStart"/>
      <w:r w:rsidRPr="00AB6D18">
        <w:t>на</w:t>
      </w:r>
      <w:proofErr w:type="spellEnd"/>
      <w:r w:rsidRPr="00AB6D18">
        <w:t xml:space="preserve"> </w:t>
      </w:r>
      <w:proofErr w:type="spellStart"/>
      <w:r w:rsidRPr="00AB6D18">
        <w:t>утакмици</w:t>
      </w:r>
      <w:r>
        <w:t>,организацији</w:t>
      </w:r>
      <w:proofErr w:type="spellEnd"/>
      <w:r>
        <w:t xml:space="preserve"> </w:t>
      </w:r>
      <w:proofErr w:type="spellStart"/>
      <w:r>
        <w:t>сусрета</w:t>
      </w:r>
      <w:proofErr w:type="spellEnd"/>
      <w:r>
        <w:t xml:space="preserve"> у</w:t>
      </w:r>
      <w:r w:rsidRPr="00AB6D18">
        <w:t xml:space="preserve"> </w:t>
      </w:r>
      <w:proofErr w:type="spellStart"/>
      <w:r w:rsidRPr="00AB6D18">
        <w:t>том</w:t>
      </w:r>
      <w:proofErr w:type="spellEnd"/>
      <w:r w:rsidRPr="00AB6D18">
        <w:t xml:space="preserve"> </w:t>
      </w:r>
      <w:proofErr w:type="spellStart"/>
      <w:r w:rsidRPr="00AB6D18">
        <w:t>погледу</w:t>
      </w:r>
      <w:proofErr w:type="spellEnd"/>
      <w:r w:rsidRPr="00AB6D18">
        <w:t xml:space="preserve"> </w:t>
      </w:r>
      <w:proofErr w:type="spellStart"/>
      <w:r w:rsidRPr="00AB6D18">
        <w:t>нисам</w:t>
      </w:r>
      <w:proofErr w:type="spellEnd"/>
      <w:r w:rsidRPr="00AB6D18">
        <w:t xml:space="preserve"> </w:t>
      </w:r>
      <w:proofErr w:type="spellStart"/>
      <w:r w:rsidRPr="00AB6D18">
        <w:t>имао</w:t>
      </w:r>
      <w:proofErr w:type="spellEnd"/>
      <w:r w:rsidRPr="00AB6D18">
        <w:t xml:space="preserve"> </w:t>
      </w:r>
      <w:proofErr w:type="spellStart"/>
      <w:r w:rsidRPr="00AB6D18">
        <w:t>проблема</w:t>
      </w:r>
      <w:proofErr w:type="spellEnd"/>
      <w:r>
        <w:rPr>
          <w:lang w:val="sr-Cyrl-RS"/>
        </w:rPr>
        <w:t>,в</w:t>
      </w:r>
      <w:proofErr w:type="spellStart"/>
      <w:r w:rsidRPr="00AB6D18">
        <w:t>елика</w:t>
      </w:r>
      <w:proofErr w:type="spellEnd"/>
      <w:r w:rsidRPr="00AB6D18">
        <w:t xml:space="preserve"> </w:t>
      </w:r>
      <w:proofErr w:type="spellStart"/>
      <w:r w:rsidRPr="00AB6D18">
        <w:t>већина</w:t>
      </w:r>
      <w:proofErr w:type="spellEnd"/>
      <w:r w:rsidRPr="00AB6D18">
        <w:t xml:space="preserve">  </w:t>
      </w:r>
      <w:proofErr w:type="spellStart"/>
      <w:r w:rsidRPr="00AB6D18">
        <w:t>судија</w:t>
      </w:r>
      <w:proofErr w:type="spellEnd"/>
      <w:r w:rsidRPr="00AB6D18">
        <w:t xml:space="preserve"> </w:t>
      </w:r>
      <w:proofErr w:type="spellStart"/>
      <w:r w:rsidRPr="00AB6D18">
        <w:t>је</w:t>
      </w:r>
      <w:proofErr w:type="spellEnd"/>
      <w:r w:rsidRPr="00AB6D18">
        <w:t xml:space="preserve"> </w:t>
      </w:r>
      <w:proofErr w:type="spellStart"/>
      <w:r w:rsidRPr="00AB6D18">
        <w:t>радила</w:t>
      </w:r>
      <w:proofErr w:type="spellEnd"/>
      <w:r w:rsidRPr="00AB6D18">
        <w:t xml:space="preserve"> </w:t>
      </w:r>
      <w:proofErr w:type="spellStart"/>
      <w:r w:rsidRPr="00AB6D18">
        <w:t>по</w:t>
      </w:r>
      <w:proofErr w:type="spellEnd"/>
      <w:r w:rsidRPr="00AB6D18">
        <w:t xml:space="preserve"> </w:t>
      </w:r>
      <w:proofErr w:type="spellStart"/>
      <w:r w:rsidRPr="00AB6D18">
        <w:t>упуству</w:t>
      </w:r>
      <w:proofErr w:type="spellEnd"/>
      <w:r>
        <w:rPr>
          <w:lang w:val="sr-Cyrl-RS"/>
        </w:rPr>
        <w:t>.</w:t>
      </w:r>
    </w:p>
    <w:p w:rsidR="00745E4F" w:rsidRDefault="00745E4F" w:rsidP="00745E4F">
      <w:pPr>
        <w:jc w:val="both"/>
        <w:rPr>
          <w:lang w:val="sr-Cyrl-RS"/>
        </w:rPr>
      </w:pPr>
      <w:r>
        <w:rPr>
          <w:lang w:val="sr-Cyrl-RS"/>
        </w:rPr>
        <w:t>Поједине судије биле су кажњене због неслања извештаја или не плаћање таксе.</w:t>
      </w:r>
    </w:p>
    <w:p w:rsidR="00745E4F" w:rsidRPr="007E0F28" w:rsidRDefault="00745E4F" w:rsidP="00745E4F">
      <w:pPr>
        <w:jc w:val="both"/>
        <w:rPr>
          <w:rStyle w:val="Strong"/>
          <w:b w:val="0"/>
          <w:bCs w:val="0"/>
          <w:lang w:val="sr-Cyrl-RS"/>
        </w:rPr>
      </w:pPr>
      <w:r>
        <w:rPr>
          <w:lang w:val="sr-Cyrl-RS"/>
        </w:rPr>
        <w:t>Морам да напоменем да су шест судија скупили утакмице за полагање 2. Категорије и то: Маја Милојковић, Душан Ђорђевић, Филип Тошић, Милош Милошевић, Александар Трандафиловић и Младен Васиљковић.</w:t>
      </w:r>
    </w:p>
    <w:p w:rsidR="00745E4F" w:rsidRPr="00DD69A9" w:rsidRDefault="00745E4F" w:rsidP="00745E4F">
      <w:pPr>
        <w:jc w:val="both"/>
        <w:rPr>
          <w:rStyle w:val="Strong"/>
          <w:lang w:val="sr-Cyrl-RS"/>
        </w:rPr>
      </w:pPr>
    </w:p>
    <w:p w:rsidR="00745E4F" w:rsidRDefault="00745E4F" w:rsidP="00745E4F">
      <w:pPr>
        <w:jc w:val="both"/>
        <w:rPr>
          <w:sz w:val="20"/>
          <w:szCs w:val="20"/>
          <w:lang w:val="sr-Cyrl-CS"/>
        </w:rPr>
      </w:pPr>
    </w:p>
    <w:p w:rsidR="00745E4F" w:rsidRPr="0012013A" w:rsidRDefault="00745E4F" w:rsidP="00745E4F">
      <w:pPr>
        <w:jc w:val="both"/>
        <w:rPr>
          <w:sz w:val="20"/>
          <w:szCs w:val="20"/>
          <w:lang w:val="sr-Cyrl-RS"/>
        </w:rPr>
      </w:pPr>
      <w:proofErr w:type="gramStart"/>
      <w:r>
        <w:rPr>
          <w:rStyle w:val="Strong"/>
        </w:rPr>
        <w:t xml:space="preserve">ПРЕГЛЕД </w:t>
      </w:r>
      <w:r>
        <w:rPr>
          <w:rStyle w:val="Strong"/>
          <w:lang w:val="sr-Cyrl-RS"/>
        </w:rPr>
        <w:t xml:space="preserve"> ДЕЛЕГИРАЊА</w:t>
      </w:r>
      <w:proofErr w:type="gramEnd"/>
      <w:r>
        <w:rPr>
          <w:rStyle w:val="Strong"/>
          <w:lang w:val="sr-Cyrl-RS"/>
        </w:rPr>
        <w:t xml:space="preserve"> СУДИЈА</w:t>
      </w:r>
      <w:r w:rsidRPr="00AB332D">
        <w:rPr>
          <w:rStyle w:val="Strong"/>
        </w:rPr>
        <w:t xml:space="preserve"> ТАК.СЕЗОНЕ 20</w:t>
      </w:r>
      <w:r>
        <w:rPr>
          <w:rStyle w:val="Strong"/>
          <w:lang w:val="sr-Cyrl-RS"/>
        </w:rPr>
        <w:t>19</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2557"/>
        <w:gridCol w:w="1787"/>
        <w:gridCol w:w="1427"/>
        <w:gridCol w:w="1550"/>
        <w:gridCol w:w="1481"/>
      </w:tblGrid>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sidRPr="00FC4870">
              <w:rPr>
                <w:sz w:val="20"/>
                <w:szCs w:val="20"/>
                <w:lang w:val="sr-Cyrl-CS"/>
              </w:rPr>
              <w:t>Р.бр.</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Име и Презиме</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Бр.утакмица</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Судио</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Махао</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Одказао</w:t>
            </w:r>
          </w:p>
        </w:tc>
      </w:tr>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sidRPr="00FC4870">
              <w:rPr>
                <w:sz w:val="20"/>
                <w:szCs w:val="20"/>
                <w:lang w:val="sr-Cyrl-CS"/>
              </w:rPr>
              <w:t>1.</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Душан Ђорђевић</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71248A" w:rsidRDefault="00745E4F" w:rsidP="000327BD">
            <w:pPr>
              <w:jc w:val="both"/>
              <w:rPr>
                <w:sz w:val="20"/>
                <w:szCs w:val="20"/>
              </w:rPr>
            </w:pPr>
            <w:r>
              <w:rPr>
                <w:sz w:val="20"/>
                <w:szCs w:val="20"/>
              </w:rPr>
              <w:t xml:space="preserve">          11</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71248A" w:rsidRDefault="00745E4F" w:rsidP="000327BD">
            <w:pPr>
              <w:jc w:val="both"/>
              <w:rPr>
                <w:sz w:val="20"/>
                <w:szCs w:val="20"/>
              </w:rPr>
            </w:pPr>
            <w:r>
              <w:rPr>
                <w:sz w:val="20"/>
                <w:szCs w:val="20"/>
              </w:rPr>
              <w:t xml:space="preserve">        9</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71248A" w:rsidRDefault="00745E4F" w:rsidP="000327BD">
            <w:pPr>
              <w:jc w:val="both"/>
              <w:rPr>
                <w:sz w:val="20"/>
                <w:szCs w:val="20"/>
              </w:rPr>
            </w:pPr>
            <w:r>
              <w:rPr>
                <w:sz w:val="20"/>
                <w:szCs w:val="20"/>
              </w:rPr>
              <w:t xml:space="preserve">       2</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71248A" w:rsidRDefault="00745E4F" w:rsidP="000327BD">
            <w:pPr>
              <w:jc w:val="both"/>
              <w:rPr>
                <w:sz w:val="20"/>
                <w:szCs w:val="20"/>
              </w:rPr>
            </w:pPr>
            <w:r>
              <w:rPr>
                <w:sz w:val="20"/>
                <w:szCs w:val="20"/>
                <w:lang w:val="sr-Cyrl-CS"/>
              </w:rPr>
              <w:t xml:space="preserve">       </w:t>
            </w:r>
            <w:r>
              <w:rPr>
                <w:sz w:val="20"/>
                <w:szCs w:val="20"/>
              </w:rPr>
              <w:t xml:space="preserve"> 2</w:t>
            </w:r>
          </w:p>
        </w:tc>
      </w:tr>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sidRPr="00FC4870">
              <w:rPr>
                <w:sz w:val="20"/>
                <w:szCs w:val="20"/>
                <w:lang w:val="sr-Cyrl-CS"/>
              </w:rPr>
              <w:t>2.</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Младен Цветковић</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71248A" w:rsidRDefault="00745E4F" w:rsidP="000327BD">
            <w:pPr>
              <w:jc w:val="both"/>
              <w:rPr>
                <w:sz w:val="20"/>
                <w:szCs w:val="20"/>
              </w:rPr>
            </w:pPr>
            <w:r>
              <w:rPr>
                <w:sz w:val="20"/>
                <w:szCs w:val="20"/>
              </w:rPr>
              <w:t xml:space="preserve">           9</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71248A" w:rsidRDefault="00745E4F" w:rsidP="000327BD">
            <w:pPr>
              <w:jc w:val="both"/>
              <w:rPr>
                <w:sz w:val="20"/>
                <w:szCs w:val="20"/>
              </w:rPr>
            </w:pPr>
            <w:r>
              <w:rPr>
                <w:sz w:val="20"/>
                <w:szCs w:val="20"/>
              </w:rPr>
              <w:t xml:space="preserve">       9</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71248A" w:rsidRDefault="00745E4F" w:rsidP="000327BD">
            <w:pPr>
              <w:jc w:val="both"/>
              <w:rPr>
                <w:sz w:val="20"/>
                <w:szCs w:val="20"/>
              </w:rPr>
            </w:pPr>
            <w:r>
              <w:rPr>
                <w:sz w:val="20"/>
                <w:szCs w:val="20"/>
                <w:lang w:val="sr-Cyrl-CS"/>
              </w:rPr>
              <w:t xml:space="preserve">        </w:t>
            </w:r>
            <w:r>
              <w:rPr>
                <w:sz w:val="20"/>
                <w:szCs w:val="20"/>
              </w:rPr>
              <w:t>3</w:t>
            </w:r>
          </w:p>
        </w:tc>
      </w:tr>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sidRPr="00FC4870">
              <w:rPr>
                <w:sz w:val="20"/>
                <w:szCs w:val="20"/>
                <w:lang w:val="sr-Cyrl-CS"/>
              </w:rPr>
              <w:t>3.</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Филип Тошић</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71248A" w:rsidRDefault="00745E4F" w:rsidP="000327BD">
            <w:pPr>
              <w:jc w:val="both"/>
              <w:rPr>
                <w:sz w:val="20"/>
                <w:szCs w:val="20"/>
                <w:lang w:val="sr-Cyrl-RS"/>
              </w:rPr>
            </w:pPr>
            <w:r>
              <w:rPr>
                <w:sz w:val="20"/>
                <w:szCs w:val="20"/>
              </w:rPr>
              <w:t xml:space="preserve">          1</w:t>
            </w:r>
            <w:r>
              <w:rPr>
                <w:sz w:val="20"/>
                <w:szCs w:val="20"/>
                <w:lang w:val="sr-Cyrl-RS"/>
              </w:rPr>
              <w:t>3</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71248A" w:rsidRDefault="00745E4F" w:rsidP="000327BD">
            <w:pPr>
              <w:jc w:val="both"/>
              <w:rPr>
                <w:sz w:val="20"/>
                <w:szCs w:val="20"/>
                <w:lang w:val="sr-Cyrl-RS"/>
              </w:rPr>
            </w:pPr>
            <w:r>
              <w:rPr>
                <w:sz w:val="20"/>
                <w:szCs w:val="20"/>
              </w:rPr>
              <w:t xml:space="preserve">         </w:t>
            </w:r>
            <w:r>
              <w:rPr>
                <w:sz w:val="20"/>
                <w:szCs w:val="20"/>
                <w:lang w:val="sr-Cyrl-RS"/>
              </w:rPr>
              <w:t>9</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71248A" w:rsidRDefault="00745E4F" w:rsidP="000327BD">
            <w:pPr>
              <w:jc w:val="both"/>
              <w:rPr>
                <w:sz w:val="20"/>
                <w:szCs w:val="20"/>
                <w:lang w:val="sr-Cyrl-RS"/>
              </w:rPr>
            </w:pPr>
            <w:r>
              <w:rPr>
                <w:sz w:val="20"/>
                <w:szCs w:val="20"/>
              </w:rPr>
              <w:t xml:space="preserve">       </w:t>
            </w:r>
            <w:r>
              <w:rPr>
                <w:sz w:val="20"/>
                <w:szCs w:val="20"/>
                <w:lang w:val="sr-Cyrl-RS"/>
              </w:rPr>
              <w:t>4</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71248A" w:rsidRDefault="00745E4F" w:rsidP="000327BD">
            <w:pPr>
              <w:jc w:val="both"/>
              <w:rPr>
                <w:sz w:val="20"/>
                <w:szCs w:val="20"/>
                <w:lang w:val="sr-Cyrl-RS"/>
              </w:rPr>
            </w:pPr>
            <w:r>
              <w:rPr>
                <w:sz w:val="20"/>
                <w:szCs w:val="20"/>
                <w:lang w:val="sr-Cyrl-RS"/>
              </w:rPr>
              <w:t>.</w:t>
            </w:r>
          </w:p>
        </w:tc>
      </w:tr>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sidRPr="00FC4870">
              <w:rPr>
                <w:sz w:val="20"/>
                <w:szCs w:val="20"/>
                <w:lang w:val="sr-Cyrl-CS"/>
              </w:rPr>
              <w:t>4.</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Филип Митић</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7</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4</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Положио 2 се.</w:t>
            </w:r>
          </w:p>
        </w:tc>
      </w:tr>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sidRPr="00FC4870">
              <w:rPr>
                <w:sz w:val="20"/>
                <w:szCs w:val="20"/>
                <w:lang w:val="sr-Cyrl-CS"/>
              </w:rPr>
              <w:t>5.</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DF1225" w:rsidRDefault="00745E4F" w:rsidP="000327BD">
            <w:pPr>
              <w:jc w:val="both"/>
              <w:rPr>
                <w:sz w:val="20"/>
                <w:szCs w:val="20"/>
                <w:lang w:val="sr-Cyrl-CS"/>
              </w:rPr>
            </w:pPr>
            <w:r>
              <w:rPr>
                <w:sz w:val="20"/>
                <w:szCs w:val="20"/>
                <w:lang w:val="sr-Cyrl-CS"/>
              </w:rPr>
              <w:t>Ђорђе Златковић</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11</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2</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9</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p>
        </w:tc>
      </w:tr>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sidRPr="00FC4870">
              <w:rPr>
                <w:sz w:val="20"/>
                <w:szCs w:val="20"/>
                <w:lang w:val="sr-Cyrl-CS"/>
              </w:rPr>
              <w:t>6.</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Душан Стојадиновић</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5</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2</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Положио 2 се.</w:t>
            </w:r>
          </w:p>
        </w:tc>
      </w:tr>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sidRPr="00FC4870">
              <w:rPr>
                <w:sz w:val="20"/>
                <w:szCs w:val="20"/>
                <w:lang w:val="sr-Cyrl-CS"/>
              </w:rPr>
              <w:t>7.</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Анђела Ђорђевић</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11</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2</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9</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proofErr w:type="spellStart"/>
            <w:r>
              <w:rPr>
                <w:sz w:val="20"/>
                <w:szCs w:val="20"/>
              </w:rPr>
              <w:t>Ka</w:t>
            </w:r>
            <w:proofErr w:type="spellEnd"/>
            <w:r>
              <w:rPr>
                <w:sz w:val="20"/>
                <w:szCs w:val="20"/>
                <w:lang w:val="sr-Cyrl-RS"/>
              </w:rPr>
              <w:t>ж 1 цик</w:t>
            </w:r>
          </w:p>
        </w:tc>
      </w:tr>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sidRPr="00FC4870">
              <w:rPr>
                <w:sz w:val="20"/>
                <w:szCs w:val="20"/>
                <w:lang w:val="sr-Cyrl-CS"/>
              </w:rPr>
              <w:t>8.</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Маја Милојковић</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12</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7</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p>
        </w:tc>
      </w:tr>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sidRPr="00FC4870">
              <w:rPr>
                <w:sz w:val="20"/>
                <w:szCs w:val="20"/>
                <w:lang w:val="sr-Cyrl-CS"/>
              </w:rPr>
              <w:t>9.</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Милица Филиповић</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7</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7</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2</w:t>
            </w:r>
          </w:p>
        </w:tc>
      </w:tr>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sidRPr="00FC4870">
              <w:rPr>
                <w:sz w:val="20"/>
                <w:szCs w:val="20"/>
                <w:lang w:val="sr-Cyrl-CS"/>
              </w:rPr>
              <w:t>10.</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Даница Радоњић</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6</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6</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3</w:t>
            </w:r>
          </w:p>
        </w:tc>
      </w:tr>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sidRPr="00FC4870">
              <w:rPr>
                <w:sz w:val="20"/>
                <w:szCs w:val="20"/>
                <w:lang w:val="sr-Cyrl-CS"/>
              </w:rPr>
              <w:t>11.</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Тара Недељковић</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6</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6</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2</w:t>
            </w:r>
          </w:p>
        </w:tc>
      </w:tr>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sidRPr="00FC4870">
              <w:rPr>
                <w:sz w:val="20"/>
                <w:szCs w:val="20"/>
                <w:lang w:val="sr-Cyrl-CS"/>
              </w:rPr>
              <w:t>12.</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Лука Давидовић</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8    </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8</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3</w:t>
            </w:r>
          </w:p>
        </w:tc>
      </w:tr>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sidRPr="00FC4870">
              <w:rPr>
                <w:sz w:val="20"/>
                <w:szCs w:val="20"/>
                <w:lang w:val="sr-Cyrl-CS"/>
              </w:rPr>
              <w:t>13.</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Предраг Ковачевић</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6</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6</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3</w:t>
            </w:r>
          </w:p>
        </w:tc>
      </w:tr>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sidRPr="00FC4870">
              <w:rPr>
                <w:sz w:val="20"/>
                <w:szCs w:val="20"/>
                <w:lang w:val="sr-Cyrl-CS"/>
              </w:rPr>
              <w:t>14.</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Александар Минић</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11</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10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1</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4</w:t>
            </w:r>
          </w:p>
        </w:tc>
      </w:tr>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15.</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Александар Милосављевић</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 xml:space="preserve">         12</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 xml:space="preserve">         7</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5</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2</w:t>
            </w:r>
          </w:p>
        </w:tc>
      </w:tr>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16.</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Миљан Урошевић</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 xml:space="preserve">         11</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 xml:space="preserve">         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7</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proofErr w:type="spellStart"/>
            <w:r>
              <w:rPr>
                <w:sz w:val="20"/>
                <w:szCs w:val="20"/>
              </w:rPr>
              <w:t>Ka</w:t>
            </w:r>
            <w:proofErr w:type="spellEnd"/>
            <w:r>
              <w:rPr>
                <w:sz w:val="20"/>
                <w:szCs w:val="20"/>
                <w:lang w:val="sr-Cyrl-RS"/>
              </w:rPr>
              <w:t>ж 1 цик</w:t>
            </w:r>
          </w:p>
        </w:tc>
      </w:tr>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lastRenderedPageBreak/>
              <w:t>17.</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841D8B" w:rsidRDefault="00745E4F" w:rsidP="000327BD">
            <w:pPr>
              <w:jc w:val="both"/>
              <w:rPr>
                <w:sz w:val="20"/>
                <w:szCs w:val="20"/>
                <w:lang w:val="sr-Cyrl-CS"/>
              </w:rPr>
            </w:pPr>
            <w:r>
              <w:rPr>
                <w:sz w:val="20"/>
                <w:szCs w:val="20"/>
                <w:lang w:val="sr-Cyrl-CS"/>
              </w:rPr>
              <w:t>Александар Трандафиловић</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745E4F" w:rsidRPr="00C43814" w:rsidRDefault="00745E4F" w:rsidP="000327BD">
            <w:pPr>
              <w:jc w:val="both"/>
              <w:rPr>
                <w:sz w:val="20"/>
                <w:szCs w:val="20"/>
                <w:lang w:val="sr-Cyrl-CS"/>
              </w:rPr>
            </w:pPr>
            <w:r w:rsidRPr="00C43814">
              <w:rPr>
                <w:sz w:val="20"/>
                <w:szCs w:val="20"/>
                <w:lang w:val="sr-Cyrl-CS"/>
              </w:rPr>
              <w:t xml:space="preserve">      16</w:t>
            </w:r>
          </w:p>
        </w:tc>
        <w:tc>
          <w:tcPr>
            <w:tcW w:w="1427" w:type="dxa"/>
            <w:tcBorders>
              <w:top w:val="single" w:sz="4" w:space="0" w:color="auto"/>
              <w:left w:val="single" w:sz="4" w:space="0" w:color="auto"/>
              <w:bottom w:val="single" w:sz="4" w:space="0" w:color="auto"/>
              <w:right w:val="single" w:sz="4" w:space="0" w:color="auto"/>
            </w:tcBorders>
            <w:shd w:val="clear" w:color="auto" w:fill="auto"/>
          </w:tcPr>
          <w:p w:rsidR="00745E4F" w:rsidRPr="00C43814" w:rsidRDefault="00745E4F" w:rsidP="000327BD">
            <w:pPr>
              <w:jc w:val="both"/>
              <w:rPr>
                <w:sz w:val="20"/>
                <w:szCs w:val="20"/>
                <w:lang w:val="sr-Cyrl-CS"/>
              </w:rPr>
            </w:pPr>
            <w:r w:rsidRPr="00C43814">
              <w:rPr>
                <w:sz w:val="20"/>
                <w:szCs w:val="20"/>
                <w:lang w:val="sr-Cyrl-CS"/>
              </w:rPr>
              <w:t xml:space="preserve">       8</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C43814" w:rsidRDefault="00745E4F" w:rsidP="000327BD">
            <w:pPr>
              <w:jc w:val="both"/>
              <w:rPr>
                <w:sz w:val="20"/>
                <w:szCs w:val="20"/>
                <w:lang w:val="sr-Cyrl-CS"/>
              </w:rPr>
            </w:pPr>
            <w:r w:rsidRPr="00C43814">
              <w:rPr>
                <w:sz w:val="20"/>
                <w:szCs w:val="20"/>
                <w:lang w:val="sr-Cyrl-CS"/>
              </w:rPr>
              <w:t xml:space="preserve">        8</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p>
        </w:tc>
      </w:tr>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18.</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7C336D" w:rsidRDefault="00745E4F" w:rsidP="000327BD">
            <w:pPr>
              <w:jc w:val="both"/>
              <w:rPr>
                <w:sz w:val="20"/>
                <w:szCs w:val="20"/>
                <w:lang w:val="sr-Cyrl-CS"/>
              </w:rPr>
            </w:pPr>
            <w:r>
              <w:rPr>
                <w:sz w:val="20"/>
                <w:szCs w:val="20"/>
                <w:lang w:val="sr-Cyrl-CS"/>
              </w:rPr>
              <w:t>Александар Голубовић</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745E4F" w:rsidRPr="00C43814" w:rsidRDefault="00745E4F" w:rsidP="000327BD">
            <w:pPr>
              <w:jc w:val="both"/>
              <w:rPr>
                <w:sz w:val="20"/>
                <w:szCs w:val="20"/>
                <w:lang w:val="sr-Cyrl-CS"/>
              </w:rPr>
            </w:pPr>
            <w:r w:rsidRPr="00C43814">
              <w:rPr>
                <w:sz w:val="20"/>
                <w:szCs w:val="20"/>
                <w:lang w:val="sr-Cyrl-CS"/>
              </w:rPr>
              <w:t xml:space="preserve">       9</w:t>
            </w:r>
          </w:p>
        </w:tc>
        <w:tc>
          <w:tcPr>
            <w:tcW w:w="1427" w:type="dxa"/>
            <w:tcBorders>
              <w:top w:val="single" w:sz="4" w:space="0" w:color="auto"/>
              <w:left w:val="single" w:sz="4" w:space="0" w:color="auto"/>
              <w:bottom w:val="single" w:sz="4" w:space="0" w:color="auto"/>
              <w:right w:val="single" w:sz="4" w:space="0" w:color="auto"/>
            </w:tcBorders>
            <w:shd w:val="clear" w:color="auto" w:fill="auto"/>
          </w:tcPr>
          <w:p w:rsidR="00745E4F" w:rsidRPr="00C43814" w:rsidRDefault="00745E4F" w:rsidP="000327BD">
            <w:pPr>
              <w:jc w:val="both"/>
              <w:rPr>
                <w:sz w:val="20"/>
                <w:szCs w:val="20"/>
                <w:lang w:val="sr-Cyrl-CS"/>
              </w:rPr>
            </w:pPr>
            <w:r w:rsidRPr="00C43814">
              <w:rPr>
                <w:sz w:val="20"/>
                <w:szCs w:val="20"/>
                <w:lang w:val="sr-Cyrl-CS"/>
              </w:rPr>
              <w:t xml:space="preserve">      2</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7</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proofErr w:type="spellStart"/>
            <w:r>
              <w:rPr>
                <w:sz w:val="20"/>
                <w:szCs w:val="20"/>
              </w:rPr>
              <w:t>Ka</w:t>
            </w:r>
            <w:proofErr w:type="spellEnd"/>
            <w:r>
              <w:rPr>
                <w:sz w:val="20"/>
                <w:szCs w:val="20"/>
                <w:lang w:val="sr-Cyrl-RS"/>
              </w:rPr>
              <w:t>ж 1 цик</w:t>
            </w:r>
          </w:p>
        </w:tc>
      </w:tr>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19.</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Младен Васиљковић</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745E4F" w:rsidRPr="00C43814" w:rsidRDefault="00745E4F" w:rsidP="000327BD">
            <w:pPr>
              <w:jc w:val="both"/>
              <w:rPr>
                <w:sz w:val="20"/>
                <w:szCs w:val="20"/>
                <w:lang w:val="sr-Cyrl-CS"/>
              </w:rPr>
            </w:pPr>
            <w:r w:rsidRPr="00C43814">
              <w:rPr>
                <w:sz w:val="20"/>
                <w:szCs w:val="20"/>
                <w:lang w:val="sr-Cyrl-CS"/>
              </w:rPr>
              <w:t xml:space="preserve">     13</w:t>
            </w:r>
          </w:p>
        </w:tc>
        <w:tc>
          <w:tcPr>
            <w:tcW w:w="1427" w:type="dxa"/>
            <w:tcBorders>
              <w:top w:val="single" w:sz="4" w:space="0" w:color="auto"/>
              <w:left w:val="single" w:sz="4" w:space="0" w:color="auto"/>
              <w:bottom w:val="single" w:sz="4" w:space="0" w:color="auto"/>
              <w:right w:val="single" w:sz="4" w:space="0" w:color="auto"/>
            </w:tcBorders>
            <w:shd w:val="clear" w:color="auto" w:fill="auto"/>
          </w:tcPr>
          <w:p w:rsidR="00745E4F" w:rsidRPr="00C43814" w:rsidRDefault="00745E4F" w:rsidP="000327BD">
            <w:pPr>
              <w:jc w:val="both"/>
              <w:rPr>
                <w:sz w:val="20"/>
                <w:szCs w:val="20"/>
                <w:lang w:val="sr-Cyrl-CS"/>
              </w:rPr>
            </w:pPr>
            <w:r w:rsidRPr="00C43814">
              <w:rPr>
                <w:sz w:val="20"/>
                <w:szCs w:val="20"/>
                <w:lang w:val="sr-Cyrl-CS"/>
              </w:rPr>
              <w:t xml:space="preserve">    </w:t>
            </w:r>
            <w:r>
              <w:rPr>
                <w:sz w:val="20"/>
                <w:szCs w:val="20"/>
                <w:lang w:val="sr-Cyrl-CS"/>
              </w:rPr>
              <w:t xml:space="preserve"> </w:t>
            </w:r>
            <w:r w:rsidRPr="00C43814">
              <w:rPr>
                <w:sz w:val="20"/>
                <w:szCs w:val="20"/>
                <w:lang w:val="sr-Cyrl-CS"/>
              </w:rPr>
              <w:t xml:space="preserve"> 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8</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2</w:t>
            </w:r>
          </w:p>
        </w:tc>
      </w:tr>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20.</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Жаклина Филиповић</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745E4F" w:rsidRPr="00C43814" w:rsidRDefault="00745E4F" w:rsidP="000327BD">
            <w:pPr>
              <w:jc w:val="both"/>
              <w:rPr>
                <w:sz w:val="20"/>
                <w:szCs w:val="20"/>
                <w:lang w:val="sr-Cyrl-CS"/>
              </w:rPr>
            </w:pPr>
            <w:r w:rsidRPr="00C43814">
              <w:rPr>
                <w:sz w:val="20"/>
                <w:szCs w:val="20"/>
                <w:lang w:val="sr-Cyrl-CS"/>
              </w:rPr>
              <w:t xml:space="preserve">      </w:t>
            </w:r>
            <w:r>
              <w:rPr>
                <w:sz w:val="20"/>
                <w:szCs w:val="20"/>
                <w:lang w:val="sr-Cyrl-CS"/>
              </w:rPr>
              <w:t xml:space="preserve"> </w:t>
            </w:r>
            <w:r w:rsidRPr="00C43814">
              <w:rPr>
                <w:sz w:val="20"/>
                <w:szCs w:val="20"/>
                <w:lang w:val="sr-Cyrl-CS"/>
              </w:rPr>
              <w:t>9</w:t>
            </w:r>
          </w:p>
        </w:tc>
        <w:tc>
          <w:tcPr>
            <w:tcW w:w="1427" w:type="dxa"/>
            <w:tcBorders>
              <w:top w:val="single" w:sz="4" w:space="0" w:color="auto"/>
              <w:left w:val="single" w:sz="4" w:space="0" w:color="auto"/>
              <w:bottom w:val="single" w:sz="4" w:space="0" w:color="auto"/>
              <w:right w:val="single" w:sz="4" w:space="0" w:color="auto"/>
            </w:tcBorders>
            <w:shd w:val="clear" w:color="auto" w:fill="auto"/>
          </w:tcPr>
          <w:p w:rsidR="00745E4F" w:rsidRPr="00C43814" w:rsidRDefault="00745E4F" w:rsidP="000327BD">
            <w:pPr>
              <w:jc w:val="both"/>
              <w:rPr>
                <w:sz w:val="20"/>
                <w:szCs w:val="20"/>
                <w:lang w:val="sr-Cyrl-CS"/>
              </w:rPr>
            </w:pPr>
            <w:r w:rsidRPr="00C43814">
              <w:rPr>
                <w:sz w:val="20"/>
                <w:szCs w:val="20"/>
                <w:lang w:val="sr-Cyrl-CS"/>
              </w:rPr>
              <w:t xml:space="preserve">      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8</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3</w:t>
            </w:r>
          </w:p>
        </w:tc>
      </w:tr>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21.</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Марко Илић</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745E4F" w:rsidRPr="00C43814" w:rsidRDefault="00745E4F" w:rsidP="000327BD">
            <w:pPr>
              <w:jc w:val="both"/>
              <w:rPr>
                <w:sz w:val="20"/>
                <w:szCs w:val="20"/>
                <w:lang w:val="sr-Cyrl-CS"/>
              </w:rPr>
            </w:pPr>
            <w:r w:rsidRPr="00C43814">
              <w:rPr>
                <w:sz w:val="20"/>
                <w:szCs w:val="20"/>
                <w:lang w:val="sr-Cyrl-CS"/>
              </w:rPr>
              <w:t xml:space="preserve">   </w:t>
            </w:r>
            <w:r>
              <w:rPr>
                <w:sz w:val="20"/>
                <w:szCs w:val="20"/>
                <w:lang w:val="sr-Cyrl-CS"/>
              </w:rPr>
              <w:t xml:space="preserve"> </w:t>
            </w:r>
            <w:r w:rsidRPr="00C43814">
              <w:rPr>
                <w:sz w:val="20"/>
                <w:szCs w:val="20"/>
                <w:lang w:val="sr-Cyrl-CS"/>
              </w:rPr>
              <w:t xml:space="preserve">  </w:t>
            </w:r>
            <w:r>
              <w:rPr>
                <w:sz w:val="20"/>
                <w:szCs w:val="20"/>
                <w:lang w:val="sr-Cyrl-CS"/>
              </w:rPr>
              <w:t xml:space="preserve"> </w:t>
            </w:r>
            <w:r w:rsidRPr="00C43814">
              <w:rPr>
                <w:sz w:val="20"/>
                <w:szCs w:val="20"/>
                <w:lang w:val="sr-Cyrl-CS"/>
              </w:rPr>
              <w:t>9</w:t>
            </w:r>
          </w:p>
        </w:tc>
        <w:tc>
          <w:tcPr>
            <w:tcW w:w="1427" w:type="dxa"/>
            <w:tcBorders>
              <w:top w:val="single" w:sz="4" w:space="0" w:color="auto"/>
              <w:left w:val="single" w:sz="4" w:space="0" w:color="auto"/>
              <w:bottom w:val="single" w:sz="4" w:space="0" w:color="auto"/>
              <w:right w:val="single" w:sz="4" w:space="0" w:color="auto"/>
            </w:tcBorders>
            <w:shd w:val="clear" w:color="auto" w:fill="auto"/>
          </w:tcPr>
          <w:p w:rsidR="00745E4F" w:rsidRDefault="00745E4F" w:rsidP="000327BD">
            <w:pPr>
              <w:jc w:val="both"/>
              <w:rPr>
                <w:lang w:val="sr-Cyrl-CS"/>
              </w:rPr>
            </w:pP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9</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p>
        </w:tc>
      </w:tr>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22.</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Ђорђе Милошевић</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745E4F" w:rsidRPr="00C43814" w:rsidRDefault="00745E4F" w:rsidP="000327BD">
            <w:pPr>
              <w:jc w:val="both"/>
              <w:rPr>
                <w:sz w:val="20"/>
                <w:szCs w:val="20"/>
                <w:lang w:val="sr-Cyrl-CS"/>
              </w:rPr>
            </w:pPr>
            <w:r w:rsidRPr="00C43814">
              <w:rPr>
                <w:sz w:val="20"/>
                <w:szCs w:val="20"/>
                <w:lang w:val="sr-Cyrl-CS"/>
              </w:rPr>
              <w:t xml:space="preserve">    </w:t>
            </w:r>
            <w:r>
              <w:rPr>
                <w:sz w:val="20"/>
                <w:szCs w:val="20"/>
                <w:lang w:val="sr-Cyrl-CS"/>
              </w:rPr>
              <w:t xml:space="preserve">  </w:t>
            </w:r>
            <w:r w:rsidRPr="00C43814">
              <w:rPr>
                <w:sz w:val="20"/>
                <w:szCs w:val="20"/>
                <w:lang w:val="sr-Cyrl-CS"/>
              </w:rPr>
              <w:t xml:space="preserve"> 8</w:t>
            </w:r>
          </w:p>
        </w:tc>
        <w:tc>
          <w:tcPr>
            <w:tcW w:w="1427" w:type="dxa"/>
            <w:tcBorders>
              <w:top w:val="single" w:sz="4" w:space="0" w:color="auto"/>
              <w:left w:val="single" w:sz="4" w:space="0" w:color="auto"/>
              <w:bottom w:val="single" w:sz="4" w:space="0" w:color="auto"/>
              <w:right w:val="single" w:sz="4" w:space="0" w:color="auto"/>
            </w:tcBorders>
            <w:shd w:val="clear" w:color="auto" w:fill="auto"/>
          </w:tcPr>
          <w:p w:rsidR="00745E4F" w:rsidRDefault="00745E4F" w:rsidP="000327BD">
            <w:pPr>
              <w:jc w:val="both"/>
              <w:rPr>
                <w:lang w:val="sr-Cyrl-CS"/>
              </w:rPr>
            </w:pP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8</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p>
        </w:tc>
      </w:tr>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23.</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Сара Маринковић</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745E4F" w:rsidRPr="00C43814" w:rsidRDefault="00745E4F" w:rsidP="000327BD">
            <w:pPr>
              <w:jc w:val="both"/>
              <w:rPr>
                <w:sz w:val="20"/>
                <w:szCs w:val="20"/>
                <w:lang w:val="sr-Cyrl-CS"/>
              </w:rPr>
            </w:pPr>
            <w:r w:rsidRPr="00C43814">
              <w:rPr>
                <w:sz w:val="20"/>
                <w:szCs w:val="20"/>
                <w:lang w:val="sr-Cyrl-CS"/>
              </w:rPr>
              <w:t xml:space="preserve">     </w:t>
            </w:r>
            <w:r>
              <w:rPr>
                <w:sz w:val="20"/>
                <w:szCs w:val="20"/>
                <w:lang w:val="sr-Cyrl-CS"/>
              </w:rPr>
              <w:t xml:space="preserve"> </w:t>
            </w:r>
            <w:r w:rsidRPr="00C43814">
              <w:rPr>
                <w:sz w:val="20"/>
                <w:szCs w:val="20"/>
                <w:lang w:val="sr-Cyrl-CS"/>
              </w:rPr>
              <w:t xml:space="preserve"> 6</w:t>
            </w:r>
          </w:p>
        </w:tc>
        <w:tc>
          <w:tcPr>
            <w:tcW w:w="1427" w:type="dxa"/>
            <w:tcBorders>
              <w:top w:val="single" w:sz="4" w:space="0" w:color="auto"/>
              <w:left w:val="single" w:sz="4" w:space="0" w:color="auto"/>
              <w:bottom w:val="single" w:sz="4" w:space="0" w:color="auto"/>
              <w:right w:val="single" w:sz="4" w:space="0" w:color="auto"/>
            </w:tcBorders>
            <w:shd w:val="clear" w:color="auto" w:fill="auto"/>
          </w:tcPr>
          <w:p w:rsidR="00745E4F" w:rsidRDefault="00745E4F" w:rsidP="000327BD">
            <w:pPr>
              <w:jc w:val="both"/>
              <w:rPr>
                <w:lang w:val="sr-Cyrl-CS"/>
              </w:rPr>
            </w:pP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6</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3</w:t>
            </w:r>
          </w:p>
        </w:tc>
      </w:tr>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24.</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Милан Соколовић</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745E4F" w:rsidRPr="00C43814" w:rsidRDefault="00745E4F" w:rsidP="000327BD">
            <w:pPr>
              <w:jc w:val="both"/>
              <w:rPr>
                <w:sz w:val="20"/>
                <w:szCs w:val="20"/>
                <w:lang w:val="sr-Cyrl-CS"/>
              </w:rPr>
            </w:pPr>
            <w:r w:rsidRPr="00C43814">
              <w:rPr>
                <w:sz w:val="20"/>
                <w:szCs w:val="20"/>
                <w:lang w:val="sr-Cyrl-CS"/>
              </w:rPr>
              <w:t xml:space="preserve">     </w:t>
            </w:r>
            <w:r>
              <w:rPr>
                <w:sz w:val="20"/>
                <w:szCs w:val="20"/>
                <w:lang w:val="sr-Cyrl-CS"/>
              </w:rPr>
              <w:t xml:space="preserve"> </w:t>
            </w:r>
            <w:r w:rsidRPr="00C43814">
              <w:rPr>
                <w:sz w:val="20"/>
                <w:szCs w:val="20"/>
                <w:lang w:val="sr-Cyrl-CS"/>
              </w:rPr>
              <w:t xml:space="preserve"> 7</w:t>
            </w:r>
          </w:p>
        </w:tc>
        <w:tc>
          <w:tcPr>
            <w:tcW w:w="1427" w:type="dxa"/>
            <w:tcBorders>
              <w:top w:val="single" w:sz="4" w:space="0" w:color="auto"/>
              <w:left w:val="single" w:sz="4" w:space="0" w:color="auto"/>
              <w:bottom w:val="single" w:sz="4" w:space="0" w:color="auto"/>
              <w:right w:val="single" w:sz="4" w:space="0" w:color="auto"/>
            </w:tcBorders>
            <w:shd w:val="clear" w:color="auto" w:fill="auto"/>
          </w:tcPr>
          <w:p w:rsidR="00745E4F" w:rsidRDefault="00745E4F" w:rsidP="000327BD">
            <w:pPr>
              <w:jc w:val="both"/>
              <w:rPr>
                <w:lang w:val="sr-Cyrl-CS"/>
              </w:rPr>
            </w:pP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7</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Положио 2 се.</w:t>
            </w:r>
          </w:p>
        </w:tc>
      </w:tr>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25.</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Јован Јонић</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745E4F" w:rsidRPr="007E0F28" w:rsidRDefault="00745E4F" w:rsidP="000327BD">
            <w:pPr>
              <w:jc w:val="both"/>
              <w:rPr>
                <w:sz w:val="20"/>
                <w:szCs w:val="20"/>
                <w:lang w:val="sr-Cyrl-CS"/>
              </w:rPr>
            </w:pPr>
            <w:r w:rsidRPr="007E0F28">
              <w:rPr>
                <w:sz w:val="20"/>
                <w:szCs w:val="20"/>
                <w:lang w:val="sr-Cyrl-CS"/>
              </w:rPr>
              <w:t xml:space="preserve">     11</w:t>
            </w:r>
          </w:p>
        </w:tc>
        <w:tc>
          <w:tcPr>
            <w:tcW w:w="1427" w:type="dxa"/>
            <w:tcBorders>
              <w:top w:val="single" w:sz="4" w:space="0" w:color="auto"/>
              <w:left w:val="single" w:sz="4" w:space="0" w:color="auto"/>
              <w:bottom w:val="single" w:sz="4" w:space="0" w:color="auto"/>
              <w:right w:val="single" w:sz="4" w:space="0" w:color="auto"/>
            </w:tcBorders>
            <w:shd w:val="clear" w:color="auto" w:fill="auto"/>
          </w:tcPr>
          <w:p w:rsidR="00745E4F" w:rsidRDefault="00745E4F" w:rsidP="000327BD">
            <w:pPr>
              <w:jc w:val="both"/>
              <w:rPr>
                <w:lang w:val="sr-Cyrl-CS"/>
              </w:rPr>
            </w:pP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11</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p>
        </w:tc>
      </w:tr>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26.</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Милош Милошевић</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745E4F" w:rsidRPr="007E0F28" w:rsidRDefault="00745E4F" w:rsidP="000327BD">
            <w:pPr>
              <w:jc w:val="both"/>
              <w:rPr>
                <w:sz w:val="20"/>
                <w:szCs w:val="20"/>
                <w:lang w:val="sr-Cyrl-CS"/>
              </w:rPr>
            </w:pPr>
            <w:r w:rsidRPr="007E0F28">
              <w:rPr>
                <w:sz w:val="20"/>
                <w:szCs w:val="20"/>
                <w:lang w:val="sr-Cyrl-CS"/>
              </w:rPr>
              <w:t xml:space="preserve">  </w:t>
            </w:r>
            <w:r>
              <w:rPr>
                <w:sz w:val="20"/>
                <w:szCs w:val="20"/>
                <w:lang w:val="sr-Cyrl-CS"/>
              </w:rPr>
              <w:t xml:space="preserve"> </w:t>
            </w:r>
            <w:r w:rsidRPr="007E0F28">
              <w:rPr>
                <w:sz w:val="20"/>
                <w:szCs w:val="20"/>
                <w:lang w:val="sr-Cyrl-CS"/>
              </w:rPr>
              <w:t xml:space="preserve">    9</w:t>
            </w:r>
          </w:p>
        </w:tc>
        <w:tc>
          <w:tcPr>
            <w:tcW w:w="1427" w:type="dxa"/>
            <w:tcBorders>
              <w:top w:val="single" w:sz="4" w:space="0" w:color="auto"/>
              <w:left w:val="single" w:sz="4" w:space="0" w:color="auto"/>
              <w:bottom w:val="single" w:sz="4" w:space="0" w:color="auto"/>
              <w:right w:val="single" w:sz="4" w:space="0" w:color="auto"/>
            </w:tcBorders>
            <w:shd w:val="clear" w:color="auto" w:fill="auto"/>
          </w:tcPr>
          <w:p w:rsidR="00745E4F" w:rsidRPr="007E0F28" w:rsidRDefault="00745E4F" w:rsidP="000327BD">
            <w:pPr>
              <w:jc w:val="both"/>
              <w:rPr>
                <w:sz w:val="20"/>
                <w:szCs w:val="20"/>
                <w:lang w:val="sr-Cyrl-CS"/>
              </w:rPr>
            </w:pPr>
            <w:r w:rsidRPr="007E0F28">
              <w:rPr>
                <w:sz w:val="20"/>
                <w:szCs w:val="20"/>
                <w:lang w:val="sr-Cyrl-CS"/>
              </w:rPr>
              <w:t xml:space="preserve">        9</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proofErr w:type="spellStart"/>
            <w:r>
              <w:rPr>
                <w:sz w:val="20"/>
                <w:szCs w:val="20"/>
              </w:rPr>
              <w:t>Ka</w:t>
            </w:r>
            <w:proofErr w:type="spellEnd"/>
            <w:r>
              <w:rPr>
                <w:sz w:val="20"/>
                <w:szCs w:val="20"/>
                <w:lang w:val="sr-Cyrl-RS"/>
              </w:rPr>
              <w:t>ж 1 цик</w:t>
            </w:r>
          </w:p>
        </w:tc>
      </w:tr>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27.</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Стева Лазаревић</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745E4F" w:rsidRPr="007E0F28" w:rsidRDefault="00745E4F" w:rsidP="000327BD">
            <w:pPr>
              <w:jc w:val="both"/>
              <w:rPr>
                <w:sz w:val="20"/>
                <w:szCs w:val="20"/>
                <w:lang w:val="sr-Cyrl-CS"/>
              </w:rPr>
            </w:pPr>
            <w:r w:rsidRPr="007E0F28">
              <w:rPr>
                <w:sz w:val="20"/>
                <w:szCs w:val="20"/>
                <w:lang w:val="sr-Cyrl-CS"/>
              </w:rPr>
              <w:t xml:space="preserve">    </w:t>
            </w:r>
            <w:r>
              <w:rPr>
                <w:sz w:val="20"/>
                <w:szCs w:val="20"/>
                <w:lang w:val="sr-Cyrl-CS"/>
              </w:rPr>
              <w:t xml:space="preserve">  </w:t>
            </w:r>
            <w:r w:rsidRPr="007E0F28">
              <w:rPr>
                <w:sz w:val="20"/>
                <w:szCs w:val="20"/>
                <w:lang w:val="sr-Cyrl-CS"/>
              </w:rPr>
              <w:t xml:space="preserve"> 8</w:t>
            </w:r>
          </w:p>
        </w:tc>
        <w:tc>
          <w:tcPr>
            <w:tcW w:w="1427" w:type="dxa"/>
            <w:tcBorders>
              <w:top w:val="single" w:sz="4" w:space="0" w:color="auto"/>
              <w:left w:val="single" w:sz="4" w:space="0" w:color="auto"/>
              <w:bottom w:val="single" w:sz="4" w:space="0" w:color="auto"/>
              <w:right w:val="single" w:sz="4" w:space="0" w:color="auto"/>
            </w:tcBorders>
            <w:shd w:val="clear" w:color="auto" w:fill="auto"/>
          </w:tcPr>
          <w:p w:rsidR="00745E4F" w:rsidRDefault="00745E4F" w:rsidP="000327BD">
            <w:pPr>
              <w:jc w:val="both"/>
              <w:rPr>
                <w:lang w:val="sr-Cyrl-CS"/>
              </w:rPr>
            </w:pP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8</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p>
        </w:tc>
      </w:tr>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28.</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Никола Стефановић</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745E4F" w:rsidRPr="007E0F28" w:rsidRDefault="00745E4F" w:rsidP="000327BD">
            <w:pPr>
              <w:jc w:val="both"/>
              <w:rPr>
                <w:sz w:val="20"/>
                <w:szCs w:val="20"/>
                <w:lang w:val="sr-Cyrl-CS"/>
              </w:rPr>
            </w:pPr>
            <w:r>
              <w:rPr>
                <w:lang w:val="sr-Cyrl-CS"/>
              </w:rPr>
              <w:t xml:space="preserve">      </w:t>
            </w:r>
            <w:r w:rsidRPr="007E0F28">
              <w:rPr>
                <w:sz w:val="20"/>
                <w:szCs w:val="20"/>
                <w:lang w:val="sr-Cyrl-CS"/>
              </w:rPr>
              <w:t>2</w:t>
            </w:r>
          </w:p>
        </w:tc>
        <w:tc>
          <w:tcPr>
            <w:tcW w:w="1427" w:type="dxa"/>
            <w:tcBorders>
              <w:top w:val="single" w:sz="4" w:space="0" w:color="auto"/>
              <w:left w:val="single" w:sz="4" w:space="0" w:color="auto"/>
              <w:bottom w:val="single" w:sz="4" w:space="0" w:color="auto"/>
              <w:right w:val="single" w:sz="4" w:space="0" w:color="auto"/>
            </w:tcBorders>
            <w:shd w:val="clear" w:color="auto" w:fill="auto"/>
          </w:tcPr>
          <w:p w:rsidR="00745E4F" w:rsidRDefault="00745E4F" w:rsidP="000327BD">
            <w:pPr>
              <w:jc w:val="both"/>
              <w:rPr>
                <w:lang w:val="sr-Cyrl-CS"/>
              </w:rPr>
            </w:pP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2</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9</w:t>
            </w:r>
          </w:p>
        </w:tc>
      </w:tr>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29.</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Милош Мартиновић</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745E4F" w:rsidRPr="007E0F28" w:rsidRDefault="00745E4F" w:rsidP="000327BD">
            <w:pPr>
              <w:jc w:val="both"/>
              <w:rPr>
                <w:sz w:val="20"/>
                <w:szCs w:val="20"/>
                <w:lang w:val="sr-Cyrl-CS"/>
              </w:rPr>
            </w:pPr>
            <w:r w:rsidRPr="007E0F28">
              <w:rPr>
                <w:sz w:val="20"/>
                <w:szCs w:val="20"/>
                <w:lang w:val="sr-Cyrl-CS"/>
              </w:rPr>
              <w:t xml:space="preserve">  </w:t>
            </w:r>
            <w:r>
              <w:rPr>
                <w:sz w:val="20"/>
                <w:szCs w:val="20"/>
                <w:lang w:val="sr-Cyrl-CS"/>
              </w:rPr>
              <w:t xml:space="preserve">  </w:t>
            </w:r>
            <w:r w:rsidRPr="007E0F28">
              <w:rPr>
                <w:sz w:val="20"/>
                <w:szCs w:val="20"/>
                <w:lang w:val="sr-Cyrl-CS"/>
              </w:rPr>
              <w:t xml:space="preserve">   4</w:t>
            </w:r>
          </w:p>
        </w:tc>
        <w:tc>
          <w:tcPr>
            <w:tcW w:w="1427" w:type="dxa"/>
            <w:tcBorders>
              <w:top w:val="single" w:sz="4" w:space="0" w:color="auto"/>
              <w:left w:val="single" w:sz="4" w:space="0" w:color="auto"/>
              <w:bottom w:val="single" w:sz="4" w:space="0" w:color="auto"/>
              <w:right w:val="single" w:sz="4" w:space="0" w:color="auto"/>
            </w:tcBorders>
            <w:shd w:val="clear" w:color="auto" w:fill="auto"/>
          </w:tcPr>
          <w:p w:rsidR="00745E4F" w:rsidRDefault="00745E4F" w:rsidP="000327BD">
            <w:pPr>
              <w:jc w:val="both"/>
              <w:rPr>
                <w:lang w:val="sr-Cyrl-CS"/>
              </w:rPr>
            </w:pP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4</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Положио 2 се.</w:t>
            </w:r>
            <w:r>
              <w:rPr>
                <w:sz w:val="20"/>
                <w:szCs w:val="20"/>
              </w:rPr>
              <w:t xml:space="preserve"> </w:t>
            </w:r>
            <w:proofErr w:type="spellStart"/>
            <w:r>
              <w:rPr>
                <w:sz w:val="20"/>
                <w:szCs w:val="20"/>
              </w:rPr>
              <w:t>Ka</w:t>
            </w:r>
            <w:proofErr w:type="spellEnd"/>
            <w:r>
              <w:rPr>
                <w:sz w:val="20"/>
                <w:szCs w:val="20"/>
                <w:lang w:val="sr-Cyrl-RS"/>
              </w:rPr>
              <w:t>ж 1 цик</w:t>
            </w:r>
          </w:p>
        </w:tc>
      </w:tr>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30.</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Спасоје Дутина</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745E4F" w:rsidRPr="007E0F28" w:rsidRDefault="00745E4F" w:rsidP="000327BD">
            <w:pPr>
              <w:jc w:val="both"/>
              <w:rPr>
                <w:sz w:val="20"/>
                <w:szCs w:val="20"/>
                <w:lang w:val="sr-Cyrl-CS"/>
              </w:rPr>
            </w:pPr>
            <w:r w:rsidRPr="007E0F28">
              <w:rPr>
                <w:sz w:val="20"/>
                <w:szCs w:val="20"/>
                <w:lang w:val="sr-Cyrl-CS"/>
              </w:rPr>
              <w:t xml:space="preserve">   </w:t>
            </w:r>
            <w:r>
              <w:rPr>
                <w:sz w:val="20"/>
                <w:szCs w:val="20"/>
                <w:lang w:val="sr-Cyrl-CS"/>
              </w:rPr>
              <w:t xml:space="preserve"> </w:t>
            </w:r>
            <w:r w:rsidRPr="007E0F28">
              <w:rPr>
                <w:sz w:val="20"/>
                <w:szCs w:val="20"/>
                <w:lang w:val="sr-Cyrl-CS"/>
              </w:rPr>
              <w:t xml:space="preserve"> </w:t>
            </w:r>
            <w:r>
              <w:rPr>
                <w:sz w:val="20"/>
                <w:szCs w:val="20"/>
                <w:lang w:val="sr-Cyrl-CS"/>
              </w:rPr>
              <w:t xml:space="preserve"> </w:t>
            </w:r>
            <w:r w:rsidRPr="007E0F28">
              <w:rPr>
                <w:sz w:val="20"/>
                <w:szCs w:val="20"/>
                <w:lang w:val="sr-Cyrl-CS"/>
              </w:rPr>
              <w:t xml:space="preserve"> 6</w:t>
            </w:r>
          </w:p>
        </w:tc>
        <w:tc>
          <w:tcPr>
            <w:tcW w:w="1427" w:type="dxa"/>
            <w:tcBorders>
              <w:top w:val="single" w:sz="4" w:space="0" w:color="auto"/>
              <w:left w:val="single" w:sz="4" w:space="0" w:color="auto"/>
              <w:bottom w:val="single" w:sz="4" w:space="0" w:color="auto"/>
              <w:right w:val="single" w:sz="4" w:space="0" w:color="auto"/>
            </w:tcBorders>
            <w:shd w:val="clear" w:color="auto" w:fill="auto"/>
          </w:tcPr>
          <w:p w:rsidR="00745E4F" w:rsidRPr="007E0F28" w:rsidRDefault="00745E4F" w:rsidP="000327BD">
            <w:pPr>
              <w:jc w:val="both"/>
              <w:rPr>
                <w:sz w:val="20"/>
                <w:szCs w:val="20"/>
                <w:lang w:val="sr-Cyrl-CS"/>
              </w:rPr>
            </w:pPr>
            <w:r w:rsidRPr="007E0F28">
              <w:rPr>
                <w:sz w:val="20"/>
                <w:szCs w:val="20"/>
                <w:lang w:val="sr-Cyrl-CS"/>
              </w:rPr>
              <w:t xml:space="preserve">       2</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4</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4</w:t>
            </w:r>
          </w:p>
        </w:tc>
      </w:tr>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31.</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Алекса Бојчић</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745E4F" w:rsidRPr="007E0F28" w:rsidRDefault="00745E4F" w:rsidP="000327BD">
            <w:pPr>
              <w:jc w:val="both"/>
              <w:rPr>
                <w:sz w:val="20"/>
                <w:szCs w:val="20"/>
                <w:lang w:val="sr-Cyrl-CS"/>
              </w:rPr>
            </w:pPr>
            <w:r w:rsidRPr="007E0F28">
              <w:rPr>
                <w:sz w:val="20"/>
                <w:szCs w:val="20"/>
                <w:lang w:val="sr-Cyrl-CS"/>
              </w:rPr>
              <w:t xml:space="preserve">    </w:t>
            </w:r>
            <w:r>
              <w:rPr>
                <w:sz w:val="20"/>
                <w:szCs w:val="20"/>
                <w:lang w:val="sr-Cyrl-CS"/>
              </w:rPr>
              <w:t xml:space="preserve">  </w:t>
            </w:r>
            <w:r w:rsidRPr="007E0F28">
              <w:rPr>
                <w:sz w:val="20"/>
                <w:szCs w:val="20"/>
                <w:lang w:val="sr-Cyrl-CS"/>
              </w:rPr>
              <w:t xml:space="preserve"> 9</w:t>
            </w:r>
          </w:p>
        </w:tc>
        <w:tc>
          <w:tcPr>
            <w:tcW w:w="1427" w:type="dxa"/>
            <w:tcBorders>
              <w:top w:val="single" w:sz="4" w:space="0" w:color="auto"/>
              <w:left w:val="single" w:sz="4" w:space="0" w:color="auto"/>
              <w:bottom w:val="single" w:sz="4" w:space="0" w:color="auto"/>
              <w:right w:val="single" w:sz="4" w:space="0" w:color="auto"/>
            </w:tcBorders>
            <w:shd w:val="clear" w:color="auto" w:fill="auto"/>
          </w:tcPr>
          <w:p w:rsidR="00745E4F" w:rsidRPr="007E0F28" w:rsidRDefault="00745E4F" w:rsidP="000327BD">
            <w:pPr>
              <w:jc w:val="both"/>
              <w:rPr>
                <w:sz w:val="20"/>
                <w:szCs w:val="20"/>
                <w:lang w:val="sr-Cyrl-CS"/>
              </w:rPr>
            </w:pPr>
            <w:r w:rsidRPr="007E0F28">
              <w:rPr>
                <w:sz w:val="20"/>
                <w:szCs w:val="20"/>
                <w:lang w:val="sr-Cyrl-CS"/>
              </w:rPr>
              <w:t xml:space="preserve">     </w:t>
            </w:r>
            <w:r>
              <w:rPr>
                <w:sz w:val="20"/>
                <w:szCs w:val="20"/>
                <w:lang w:val="sr-Cyrl-CS"/>
              </w:rPr>
              <w:t xml:space="preserve"> </w:t>
            </w:r>
            <w:r w:rsidRPr="007E0F28">
              <w:rPr>
                <w:sz w:val="20"/>
                <w:szCs w:val="20"/>
                <w:lang w:val="sr-Cyrl-CS"/>
              </w:rPr>
              <w:t xml:space="preserve"> 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8</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2</w:t>
            </w:r>
          </w:p>
        </w:tc>
      </w:tr>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32.</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Петар Милић</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745E4F" w:rsidRPr="007E0F28" w:rsidRDefault="00745E4F" w:rsidP="000327BD">
            <w:pPr>
              <w:jc w:val="both"/>
              <w:rPr>
                <w:sz w:val="20"/>
                <w:szCs w:val="20"/>
                <w:lang w:val="sr-Cyrl-CS"/>
              </w:rPr>
            </w:pPr>
            <w:r w:rsidRPr="007E0F28">
              <w:rPr>
                <w:sz w:val="20"/>
                <w:szCs w:val="20"/>
                <w:lang w:val="sr-Cyrl-CS"/>
              </w:rPr>
              <w:t xml:space="preserve">    </w:t>
            </w:r>
            <w:r>
              <w:rPr>
                <w:sz w:val="20"/>
                <w:szCs w:val="20"/>
                <w:lang w:val="sr-Cyrl-CS"/>
              </w:rPr>
              <w:t xml:space="preserve">  </w:t>
            </w:r>
            <w:r w:rsidRPr="007E0F28">
              <w:rPr>
                <w:sz w:val="20"/>
                <w:szCs w:val="20"/>
                <w:lang w:val="sr-Cyrl-CS"/>
              </w:rPr>
              <w:t xml:space="preserve"> 6</w:t>
            </w:r>
          </w:p>
        </w:tc>
        <w:tc>
          <w:tcPr>
            <w:tcW w:w="1427" w:type="dxa"/>
            <w:tcBorders>
              <w:top w:val="single" w:sz="4" w:space="0" w:color="auto"/>
              <w:left w:val="single" w:sz="4" w:space="0" w:color="auto"/>
              <w:bottom w:val="single" w:sz="4" w:space="0" w:color="auto"/>
              <w:right w:val="single" w:sz="4" w:space="0" w:color="auto"/>
            </w:tcBorders>
            <w:shd w:val="clear" w:color="auto" w:fill="auto"/>
          </w:tcPr>
          <w:p w:rsidR="00745E4F" w:rsidRPr="007E0F28" w:rsidRDefault="00745E4F" w:rsidP="000327BD">
            <w:pPr>
              <w:jc w:val="both"/>
              <w:rPr>
                <w:sz w:val="20"/>
                <w:szCs w:val="20"/>
                <w:lang w:val="sr-Cyrl-CS"/>
              </w:rPr>
            </w:pPr>
            <w:r w:rsidRPr="007E0F28">
              <w:rPr>
                <w:sz w:val="20"/>
                <w:szCs w:val="20"/>
                <w:lang w:val="sr-Cyrl-CS"/>
              </w:rPr>
              <w:t xml:space="preserve">     </w:t>
            </w:r>
            <w:r>
              <w:rPr>
                <w:sz w:val="20"/>
                <w:szCs w:val="20"/>
                <w:lang w:val="sr-Cyrl-CS"/>
              </w:rPr>
              <w:t xml:space="preserve"> </w:t>
            </w:r>
            <w:r w:rsidRPr="007E0F28">
              <w:rPr>
                <w:sz w:val="20"/>
                <w:szCs w:val="20"/>
                <w:lang w:val="sr-Cyrl-CS"/>
              </w:rPr>
              <w:t xml:space="preserve"> 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5</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proofErr w:type="spellStart"/>
            <w:r>
              <w:rPr>
                <w:sz w:val="20"/>
                <w:szCs w:val="20"/>
              </w:rPr>
              <w:t>Ka</w:t>
            </w:r>
            <w:proofErr w:type="spellEnd"/>
            <w:r>
              <w:rPr>
                <w:sz w:val="20"/>
                <w:szCs w:val="20"/>
                <w:lang w:val="sr-Cyrl-RS"/>
              </w:rPr>
              <w:t>ж 1 цик, 2</w:t>
            </w:r>
          </w:p>
        </w:tc>
      </w:tr>
      <w:tr w:rsidR="00745E4F" w:rsidRPr="00FC4870" w:rsidTr="000327BD">
        <w:trPr>
          <w:trHeight w:val="30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33.</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Default="00745E4F" w:rsidP="000327BD">
            <w:pPr>
              <w:jc w:val="both"/>
              <w:rPr>
                <w:sz w:val="20"/>
                <w:szCs w:val="20"/>
                <w:lang w:val="sr-Cyrl-CS"/>
              </w:rPr>
            </w:pPr>
            <w:r>
              <w:rPr>
                <w:sz w:val="20"/>
                <w:szCs w:val="20"/>
                <w:lang w:val="sr-Cyrl-CS"/>
              </w:rPr>
              <w:t>Филип Станојевић</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745E4F" w:rsidRPr="007E0F28" w:rsidRDefault="00745E4F" w:rsidP="000327BD">
            <w:pPr>
              <w:jc w:val="both"/>
              <w:rPr>
                <w:sz w:val="20"/>
                <w:szCs w:val="20"/>
                <w:lang w:val="sr-Cyrl-CS"/>
              </w:rPr>
            </w:pPr>
            <w:r w:rsidRPr="007E0F28">
              <w:rPr>
                <w:sz w:val="20"/>
                <w:szCs w:val="20"/>
                <w:lang w:val="sr-Cyrl-CS"/>
              </w:rPr>
              <w:t xml:space="preserve">  </w:t>
            </w:r>
            <w:r>
              <w:rPr>
                <w:sz w:val="20"/>
                <w:szCs w:val="20"/>
                <w:lang w:val="sr-Cyrl-CS"/>
              </w:rPr>
              <w:t xml:space="preserve"> </w:t>
            </w:r>
            <w:r w:rsidRPr="007E0F28">
              <w:rPr>
                <w:sz w:val="20"/>
                <w:szCs w:val="20"/>
                <w:lang w:val="sr-Cyrl-CS"/>
              </w:rPr>
              <w:t xml:space="preserve">  </w:t>
            </w:r>
            <w:r>
              <w:rPr>
                <w:sz w:val="20"/>
                <w:szCs w:val="20"/>
                <w:lang w:val="sr-Cyrl-CS"/>
              </w:rPr>
              <w:t xml:space="preserve"> </w:t>
            </w:r>
            <w:r w:rsidRPr="007E0F28">
              <w:rPr>
                <w:sz w:val="20"/>
                <w:szCs w:val="20"/>
                <w:lang w:val="sr-Cyrl-CS"/>
              </w:rPr>
              <w:t xml:space="preserve"> 8</w:t>
            </w:r>
          </w:p>
        </w:tc>
        <w:tc>
          <w:tcPr>
            <w:tcW w:w="1427" w:type="dxa"/>
            <w:tcBorders>
              <w:top w:val="single" w:sz="4" w:space="0" w:color="auto"/>
              <w:left w:val="single" w:sz="4" w:space="0" w:color="auto"/>
              <w:bottom w:val="single" w:sz="4" w:space="0" w:color="auto"/>
              <w:right w:val="single" w:sz="4" w:space="0" w:color="auto"/>
            </w:tcBorders>
            <w:shd w:val="clear" w:color="auto" w:fill="auto"/>
          </w:tcPr>
          <w:p w:rsidR="00745E4F" w:rsidRPr="007E0F28" w:rsidRDefault="00745E4F" w:rsidP="000327BD">
            <w:pPr>
              <w:jc w:val="both"/>
              <w:rPr>
                <w:sz w:val="20"/>
                <w:szCs w:val="20"/>
                <w:lang w:val="sr-Cyrl-CS"/>
              </w:rPr>
            </w:pPr>
            <w:r w:rsidRPr="007E0F28">
              <w:rPr>
                <w:sz w:val="20"/>
                <w:szCs w:val="20"/>
                <w:lang w:val="sr-Cyrl-CS"/>
              </w:rPr>
              <w:t xml:space="preserve">     </w:t>
            </w:r>
            <w:r>
              <w:rPr>
                <w:sz w:val="20"/>
                <w:szCs w:val="20"/>
                <w:lang w:val="sr-Cyrl-CS"/>
              </w:rPr>
              <w:t xml:space="preserve"> </w:t>
            </w:r>
            <w:r w:rsidRPr="007E0F28">
              <w:rPr>
                <w:sz w:val="20"/>
                <w:szCs w:val="20"/>
                <w:lang w:val="sr-Cyrl-CS"/>
              </w:rPr>
              <w:t xml:space="preserve"> 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3</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rsidR="00745E4F" w:rsidRPr="00FC4870" w:rsidRDefault="00745E4F" w:rsidP="000327BD">
            <w:pPr>
              <w:jc w:val="both"/>
              <w:rPr>
                <w:sz w:val="20"/>
                <w:szCs w:val="20"/>
                <w:lang w:val="sr-Cyrl-CS"/>
              </w:rPr>
            </w:pPr>
            <w:r>
              <w:rPr>
                <w:sz w:val="20"/>
                <w:szCs w:val="20"/>
                <w:lang w:val="sr-Cyrl-CS"/>
              </w:rPr>
              <w:t xml:space="preserve">         2</w:t>
            </w:r>
          </w:p>
        </w:tc>
      </w:tr>
    </w:tbl>
    <w:p w:rsidR="00745E4F" w:rsidRDefault="00745E4F" w:rsidP="00745E4F">
      <w:pPr>
        <w:jc w:val="both"/>
        <w:rPr>
          <w:lang w:val="sr-Cyrl-CS"/>
        </w:rPr>
      </w:pPr>
    </w:p>
    <w:p w:rsidR="00745E4F" w:rsidRPr="00DD69A9" w:rsidRDefault="00745E4F" w:rsidP="00745E4F">
      <w:pPr>
        <w:jc w:val="both"/>
      </w:pPr>
    </w:p>
    <w:p w:rsidR="00745E4F" w:rsidRPr="001C2423" w:rsidRDefault="00745E4F" w:rsidP="00745E4F">
      <w:pPr>
        <w:jc w:val="both"/>
        <w:rPr>
          <w:rStyle w:val="Strong"/>
        </w:rPr>
      </w:pPr>
      <w:proofErr w:type="spellStart"/>
      <w:r w:rsidRPr="001C2423">
        <w:rPr>
          <w:rStyle w:val="Strong"/>
        </w:rPr>
        <w:t>Примедбе</w:t>
      </w:r>
      <w:proofErr w:type="spellEnd"/>
      <w:r w:rsidRPr="001C2423">
        <w:rPr>
          <w:rStyle w:val="Strong"/>
        </w:rPr>
        <w:t xml:space="preserve"> </w:t>
      </w:r>
      <w:proofErr w:type="spellStart"/>
      <w:r w:rsidRPr="001C2423">
        <w:rPr>
          <w:rStyle w:val="Strong"/>
        </w:rPr>
        <w:t>клубова</w:t>
      </w:r>
      <w:proofErr w:type="spellEnd"/>
    </w:p>
    <w:p w:rsidR="00745E4F" w:rsidRPr="00095EA4" w:rsidRDefault="00745E4F" w:rsidP="00745E4F">
      <w:pPr>
        <w:jc w:val="both"/>
        <w:rPr>
          <w:bCs/>
          <w:u w:val="single"/>
          <w:lang w:val="sr-Cyrl-CS"/>
        </w:rPr>
      </w:pPr>
      <w:r w:rsidRPr="00AB6D18">
        <w:rPr>
          <w:lang w:val="sr-Cyrl-CS"/>
        </w:rPr>
        <w:t>Б</w:t>
      </w:r>
      <w:r w:rsidRPr="00AB6D18">
        <w:rPr>
          <w:lang w:val="ru-RU"/>
        </w:rPr>
        <w:t xml:space="preserve">ило је и примедби на суђење појединих утакмица, </w:t>
      </w:r>
      <w:r w:rsidRPr="00AB6D18">
        <w:rPr>
          <w:lang w:val="sr-Cyrl-CS"/>
        </w:rPr>
        <w:t xml:space="preserve"> Исте се не односе на комплетан судијски тим, већ на главног или једног од помоћних судија.  Било је примедби појединца из клубова (тренера) на поједине судије. Мислим да би такве поступке требало санкционисати, посебно ако су изјаве без аргумената и нетачне.  </w:t>
      </w:r>
    </w:p>
    <w:p w:rsidR="00745E4F" w:rsidRPr="00FA1A36" w:rsidRDefault="00745E4F" w:rsidP="00745E4F">
      <w:pPr>
        <w:jc w:val="both"/>
      </w:pPr>
      <w:proofErr w:type="spellStart"/>
      <w:proofErr w:type="gramStart"/>
      <w:r w:rsidRPr="00AB6D18">
        <w:t>Све</w:t>
      </w:r>
      <w:proofErr w:type="spellEnd"/>
      <w:r w:rsidRPr="00AB6D18">
        <w:t xml:space="preserve"> </w:t>
      </w:r>
      <w:proofErr w:type="spellStart"/>
      <w:r w:rsidRPr="00AB6D18">
        <w:t>примедбе</w:t>
      </w:r>
      <w:proofErr w:type="spellEnd"/>
      <w:r w:rsidRPr="00AB6D18">
        <w:t xml:space="preserve"> </w:t>
      </w:r>
      <w:proofErr w:type="spellStart"/>
      <w:r w:rsidRPr="00AB6D18">
        <w:t>клубова</w:t>
      </w:r>
      <w:proofErr w:type="spellEnd"/>
      <w:r w:rsidRPr="00AB6D18">
        <w:t xml:space="preserve"> </w:t>
      </w:r>
      <w:proofErr w:type="spellStart"/>
      <w:r w:rsidRPr="00AB6D18">
        <w:t>сам</w:t>
      </w:r>
      <w:proofErr w:type="spellEnd"/>
      <w:r w:rsidRPr="00AB6D18">
        <w:t xml:space="preserve"> </w:t>
      </w:r>
      <w:proofErr w:type="spellStart"/>
      <w:r w:rsidRPr="00AB6D18">
        <w:t>пажљиво</w:t>
      </w:r>
      <w:proofErr w:type="spellEnd"/>
      <w:r w:rsidRPr="00AB6D18">
        <w:t xml:space="preserve"> </w:t>
      </w:r>
      <w:proofErr w:type="spellStart"/>
      <w:r w:rsidRPr="00AB6D18">
        <w:t>саслушао</w:t>
      </w:r>
      <w:proofErr w:type="spellEnd"/>
      <w:r w:rsidRPr="00AB6D18">
        <w:t xml:space="preserve"> и </w:t>
      </w:r>
      <w:proofErr w:type="spellStart"/>
      <w:r w:rsidRPr="00AB6D18">
        <w:t>проверио</w:t>
      </w:r>
      <w:proofErr w:type="spellEnd"/>
      <w:r w:rsidRPr="00AB6D18">
        <w:t xml:space="preserve"> </w:t>
      </w:r>
      <w:proofErr w:type="spellStart"/>
      <w:r w:rsidRPr="00AB6D18">
        <w:t>првенствено</w:t>
      </w:r>
      <w:proofErr w:type="spellEnd"/>
      <w:r w:rsidRPr="00AB6D18">
        <w:t xml:space="preserve"> </w:t>
      </w:r>
      <w:proofErr w:type="spellStart"/>
      <w:r w:rsidRPr="00AB6D18">
        <w:t>код</w:t>
      </w:r>
      <w:proofErr w:type="spellEnd"/>
      <w:r w:rsidRPr="00AB6D18">
        <w:t xml:space="preserve"> </w:t>
      </w:r>
      <w:proofErr w:type="spellStart"/>
      <w:r w:rsidRPr="00AB6D18">
        <w:t>службених</w:t>
      </w:r>
      <w:proofErr w:type="spellEnd"/>
      <w:r w:rsidRPr="00AB6D18">
        <w:t xml:space="preserve"> </w:t>
      </w:r>
      <w:proofErr w:type="spellStart"/>
      <w:r w:rsidRPr="00AB6D18">
        <w:t>лица</w:t>
      </w:r>
      <w:proofErr w:type="spellEnd"/>
      <w:r w:rsidRPr="00AB6D18">
        <w:t xml:space="preserve">, </w:t>
      </w:r>
      <w:proofErr w:type="spellStart"/>
      <w:r w:rsidRPr="00AB6D18">
        <w:t>тако</w:t>
      </w:r>
      <w:proofErr w:type="spellEnd"/>
      <w:r w:rsidRPr="00AB6D18">
        <w:t xml:space="preserve"> </w:t>
      </w:r>
      <w:proofErr w:type="spellStart"/>
      <w:r w:rsidRPr="00AB6D18">
        <w:t>да</w:t>
      </w:r>
      <w:proofErr w:type="spellEnd"/>
      <w:r w:rsidRPr="00AB6D18">
        <w:t xml:space="preserve"> у </w:t>
      </w:r>
      <w:proofErr w:type="spellStart"/>
      <w:r w:rsidRPr="00AB6D18">
        <w:t>већини</w:t>
      </w:r>
      <w:proofErr w:type="spellEnd"/>
      <w:r w:rsidRPr="00AB6D18">
        <w:t xml:space="preserve"> </w:t>
      </w:r>
      <w:proofErr w:type="spellStart"/>
      <w:r w:rsidRPr="00AB6D18">
        <w:t>случајева</w:t>
      </w:r>
      <w:proofErr w:type="spellEnd"/>
      <w:r w:rsidRPr="00AB6D18">
        <w:t xml:space="preserve"> </w:t>
      </w:r>
      <w:proofErr w:type="spellStart"/>
      <w:r w:rsidRPr="00AB6D18">
        <w:t>исказано</w:t>
      </w:r>
      <w:proofErr w:type="spellEnd"/>
      <w:r w:rsidRPr="00AB6D18">
        <w:t xml:space="preserve"> </w:t>
      </w:r>
      <w:proofErr w:type="spellStart"/>
      <w:r w:rsidRPr="00AB6D18">
        <w:t>незадовољство</w:t>
      </w:r>
      <w:proofErr w:type="spellEnd"/>
      <w:r w:rsidRPr="00AB6D18">
        <w:t xml:space="preserve"> </w:t>
      </w:r>
      <w:proofErr w:type="spellStart"/>
      <w:r w:rsidRPr="00AB6D18">
        <w:t>је</w:t>
      </w:r>
      <w:proofErr w:type="spellEnd"/>
      <w:r w:rsidRPr="00AB6D18">
        <w:t xml:space="preserve"> </w:t>
      </w:r>
      <w:proofErr w:type="spellStart"/>
      <w:r w:rsidRPr="00AB6D18">
        <w:t>изречено</w:t>
      </w:r>
      <w:proofErr w:type="spellEnd"/>
      <w:r w:rsidRPr="00AB6D18">
        <w:t xml:space="preserve"> </w:t>
      </w:r>
      <w:proofErr w:type="spellStart"/>
      <w:r w:rsidRPr="00AB6D18">
        <w:t>одмах</w:t>
      </w:r>
      <w:proofErr w:type="spellEnd"/>
      <w:r w:rsidRPr="00AB6D18">
        <w:t xml:space="preserve"> </w:t>
      </w:r>
      <w:proofErr w:type="spellStart"/>
      <w:r w:rsidRPr="00AB6D18">
        <w:t>након</w:t>
      </w:r>
      <w:proofErr w:type="spellEnd"/>
      <w:r w:rsidRPr="00AB6D18">
        <w:t xml:space="preserve"> </w:t>
      </w:r>
      <w:proofErr w:type="spellStart"/>
      <w:r w:rsidRPr="00AB6D18">
        <w:t>утакмице</w:t>
      </w:r>
      <w:proofErr w:type="spellEnd"/>
      <w:r w:rsidRPr="00AB6D18">
        <w:t xml:space="preserve"> и у </w:t>
      </w:r>
      <w:proofErr w:type="spellStart"/>
      <w:r w:rsidRPr="00AB6D18">
        <w:t>већини</w:t>
      </w:r>
      <w:proofErr w:type="spellEnd"/>
      <w:r w:rsidRPr="00AB6D18">
        <w:t xml:space="preserve"> </w:t>
      </w:r>
      <w:proofErr w:type="spellStart"/>
      <w:r w:rsidRPr="00AB6D18">
        <w:t>случајева</w:t>
      </w:r>
      <w:proofErr w:type="spellEnd"/>
      <w:r w:rsidRPr="00AB6D18">
        <w:t xml:space="preserve"> </w:t>
      </w:r>
      <w:proofErr w:type="spellStart"/>
      <w:r w:rsidRPr="00AB6D18">
        <w:t>када</w:t>
      </w:r>
      <w:proofErr w:type="spellEnd"/>
      <w:r w:rsidRPr="00AB6D18">
        <w:t xml:space="preserve"> </w:t>
      </w:r>
      <w:proofErr w:type="spellStart"/>
      <w:r w:rsidRPr="00AB6D18">
        <w:t>је</w:t>
      </w:r>
      <w:proofErr w:type="spellEnd"/>
      <w:r w:rsidRPr="00AB6D18">
        <w:t xml:space="preserve"> </w:t>
      </w:r>
      <w:proofErr w:type="spellStart"/>
      <w:r w:rsidRPr="00AB6D18">
        <w:t>резултат</w:t>
      </w:r>
      <w:proofErr w:type="spellEnd"/>
      <w:r w:rsidRPr="00AB6D18">
        <w:t xml:space="preserve"> </w:t>
      </w:r>
      <w:proofErr w:type="spellStart"/>
      <w:r w:rsidRPr="00AB6D18">
        <w:t>био</w:t>
      </w:r>
      <w:proofErr w:type="spellEnd"/>
      <w:r w:rsidRPr="00AB6D18">
        <w:t xml:space="preserve"> </w:t>
      </w:r>
      <w:proofErr w:type="spellStart"/>
      <w:r w:rsidRPr="00AB6D18">
        <w:t>негативан</w:t>
      </w:r>
      <w:proofErr w:type="spellEnd"/>
      <w:r w:rsidRPr="00AB6D18">
        <w:t xml:space="preserve"> </w:t>
      </w:r>
      <w:proofErr w:type="spellStart"/>
      <w:r w:rsidRPr="00AB6D18">
        <w:t>за</w:t>
      </w:r>
      <w:proofErr w:type="spellEnd"/>
      <w:r w:rsidRPr="00AB6D18">
        <w:t xml:space="preserve"> </w:t>
      </w:r>
      <w:proofErr w:type="spellStart"/>
      <w:r w:rsidRPr="00AB6D18">
        <w:t>клуб</w:t>
      </w:r>
      <w:proofErr w:type="spellEnd"/>
      <w:r w:rsidRPr="00AB6D18">
        <w:t xml:space="preserve"> </w:t>
      </w:r>
      <w:proofErr w:type="spellStart"/>
      <w:r w:rsidRPr="00AB6D18">
        <w:t>који</w:t>
      </w:r>
      <w:proofErr w:type="spellEnd"/>
      <w:r w:rsidRPr="00AB6D18">
        <w:t xml:space="preserve"> </w:t>
      </w:r>
      <w:proofErr w:type="spellStart"/>
      <w:r w:rsidRPr="00AB6D18">
        <w:t>има</w:t>
      </w:r>
      <w:proofErr w:type="spellEnd"/>
      <w:r w:rsidRPr="00AB6D18">
        <w:t xml:space="preserve"> </w:t>
      </w:r>
      <w:proofErr w:type="spellStart"/>
      <w:r w:rsidRPr="00AB6D18">
        <w:t>примедбе</w:t>
      </w:r>
      <w:proofErr w:type="spellEnd"/>
      <w:r w:rsidRPr="00AB6D18">
        <w:t>.</w:t>
      </w:r>
      <w:proofErr w:type="gramEnd"/>
      <w:r w:rsidRPr="00AB6D18">
        <w:t xml:space="preserve"> </w:t>
      </w:r>
      <w:proofErr w:type="spellStart"/>
      <w:r w:rsidRPr="00AB6D18">
        <w:t>Било</w:t>
      </w:r>
      <w:proofErr w:type="spellEnd"/>
      <w:r w:rsidRPr="00AB6D18">
        <w:t xml:space="preserve"> </w:t>
      </w:r>
      <w:proofErr w:type="spellStart"/>
      <w:r w:rsidRPr="00AB6D18">
        <w:t>је</w:t>
      </w:r>
      <w:proofErr w:type="spellEnd"/>
      <w:r w:rsidRPr="00AB6D18">
        <w:t xml:space="preserve"> </w:t>
      </w:r>
      <w:proofErr w:type="gramStart"/>
      <w:r w:rsidRPr="00AB6D18">
        <w:t xml:space="preserve">и  </w:t>
      </w:r>
      <w:proofErr w:type="spellStart"/>
      <w:r w:rsidRPr="00AB6D18">
        <w:t>оправ</w:t>
      </w:r>
      <w:r>
        <w:t>даних</w:t>
      </w:r>
      <w:proofErr w:type="spellEnd"/>
      <w:proofErr w:type="gramEnd"/>
      <w:r>
        <w:t xml:space="preserve"> </w:t>
      </w:r>
      <w:proofErr w:type="spellStart"/>
      <w:r>
        <w:t>примедби</w:t>
      </w:r>
      <w:proofErr w:type="spellEnd"/>
      <w:r>
        <w:t xml:space="preserve">, </w:t>
      </w:r>
      <w:proofErr w:type="spellStart"/>
      <w:r>
        <w:t>али</w:t>
      </w:r>
      <w:proofErr w:type="spellEnd"/>
      <w:r>
        <w:t xml:space="preserve">  </w:t>
      </w:r>
      <w:proofErr w:type="spellStart"/>
      <w:r>
        <w:t>су</w:t>
      </w:r>
      <w:proofErr w:type="spellEnd"/>
      <w:r>
        <w:t xml:space="preserve"> </w:t>
      </w:r>
      <w:proofErr w:type="spellStart"/>
      <w:r>
        <w:t>то</w:t>
      </w:r>
      <w:proofErr w:type="spellEnd"/>
      <w:r>
        <w:t xml:space="preserve"> </w:t>
      </w:r>
      <w:proofErr w:type="spellStart"/>
      <w:r>
        <w:t>греш</w:t>
      </w:r>
      <w:r w:rsidRPr="00AB6D18">
        <w:t>ке</w:t>
      </w:r>
      <w:proofErr w:type="spellEnd"/>
      <w:r w:rsidRPr="00AB6D18">
        <w:t xml:space="preserve">   </w:t>
      </w:r>
      <w:proofErr w:type="spellStart"/>
      <w:r w:rsidRPr="00AB6D18">
        <w:t>судија</w:t>
      </w:r>
      <w:proofErr w:type="spellEnd"/>
      <w:r w:rsidRPr="00AB6D18">
        <w:t xml:space="preserve"> </w:t>
      </w:r>
      <w:proofErr w:type="spellStart"/>
      <w:r w:rsidRPr="00AB6D18">
        <w:t>које</w:t>
      </w:r>
      <w:proofErr w:type="spellEnd"/>
      <w:r w:rsidRPr="00AB6D18">
        <w:t xml:space="preserve"> </w:t>
      </w:r>
      <w:proofErr w:type="spellStart"/>
      <w:r w:rsidRPr="00AB6D18">
        <w:t>нису</w:t>
      </w:r>
      <w:proofErr w:type="spellEnd"/>
      <w:r w:rsidRPr="00AB6D18">
        <w:t xml:space="preserve"> </w:t>
      </w:r>
      <w:proofErr w:type="spellStart"/>
      <w:r w:rsidRPr="00AB6D18">
        <w:t>утицале</w:t>
      </w:r>
      <w:proofErr w:type="spellEnd"/>
      <w:r w:rsidRPr="00AB6D18">
        <w:t xml:space="preserve"> </w:t>
      </w:r>
      <w:proofErr w:type="spellStart"/>
      <w:r w:rsidRPr="00AB6D18">
        <w:t>на</w:t>
      </w:r>
      <w:proofErr w:type="spellEnd"/>
      <w:r w:rsidRPr="00AB6D18">
        <w:t xml:space="preserve"> </w:t>
      </w:r>
      <w:proofErr w:type="spellStart"/>
      <w:r w:rsidRPr="00AB6D18">
        <w:t>коначан</w:t>
      </w:r>
      <w:proofErr w:type="spellEnd"/>
      <w:r w:rsidRPr="00AB6D18">
        <w:t xml:space="preserve"> </w:t>
      </w:r>
      <w:proofErr w:type="spellStart"/>
      <w:r w:rsidRPr="00AB6D18">
        <w:t>резултат</w:t>
      </w:r>
      <w:proofErr w:type="spellEnd"/>
      <w:r w:rsidRPr="00AB6D18">
        <w:t xml:space="preserve"> </w:t>
      </w:r>
      <w:proofErr w:type="spellStart"/>
      <w:r w:rsidRPr="00AB6D18">
        <w:t>утакмице</w:t>
      </w:r>
      <w:proofErr w:type="spellEnd"/>
      <w:r w:rsidRPr="00AB6D18">
        <w:t xml:space="preserve">. </w:t>
      </w:r>
      <w:proofErr w:type="spellStart"/>
      <w:proofErr w:type="gramStart"/>
      <w:r w:rsidRPr="00AB6D18">
        <w:t>За</w:t>
      </w:r>
      <w:proofErr w:type="spellEnd"/>
      <w:r w:rsidRPr="00AB6D18">
        <w:t xml:space="preserve"> </w:t>
      </w:r>
      <w:proofErr w:type="spellStart"/>
      <w:r w:rsidRPr="00AB6D18">
        <w:t>озбиљније</w:t>
      </w:r>
      <w:proofErr w:type="spellEnd"/>
      <w:r w:rsidRPr="00AB6D18">
        <w:t xml:space="preserve"> </w:t>
      </w:r>
      <w:proofErr w:type="spellStart"/>
      <w:r w:rsidRPr="00AB6D18">
        <w:t>пропусте</w:t>
      </w:r>
      <w:proofErr w:type="spellEnd"/>
      <w:r w:rsidRPr="00AB6D18">
        <w:t xml:space="preserve"> </w:t>
      </w:r>
      <w:proofErr w:type="spellStart"/>
      <w:r w:rsidRPr="00AB6D18">
        <w:t>без</w:t>
      </w:r>
      <w:proofErr w:type="spellEnd"/>
      <w:r w:rsidRPr="00AB6D18">
        <w:t xml:space="preserve"> </w:t>
      </w:r>
      <w:proofErr w:type="spellStart"/>
      <w:r w:rsidRPr="00AB6D18">
        <w:t>обзира</w:t>
      </w:r>
      <w:proofErr w:type="spellEnd"/>
      <w:r w:rsidRPr="00AB6D18">
        <w:t xml:space="preserve"> </w:t>
      </w:r>
      <w:proofErr w:type="spellStart"/>
      <w:r w:rsidRPr="00AB6D18">
        <w:t>што</w:t>
      </w:r>
      <w:proofErr w:type="spellEnd"/>
      <w:r w:rsidRPr="00AB6D18">
        <w:t xml:space="preserve"> </w:t>
      </w:r>
      <w:proofErr w:type="spellStart"/>
      <w:r w:rsidRPr="00AB6D18">
        <w:t>делегати</w:t>
      </w:r>
      <w:proofErr w:type="spellEnd"/>
      <w:r w:rsidRPr="00AB6D18">
        <w:t xml:space="preserve"> </w:t>
      </w:r>
      <w:proofErr w:type="spellStart"/>
      <w:r w:rsidRPr="00AB6D18">
        <w:t>нису</w:t>
      </w:r>
      <w:proofErr w:type="spellEnd"/>
      <w:r w:rsidRPr="00AB6D18">
        <w:t xml:space="preserve"> </w:t>
      </w:r>
      <w:proofErr w:type="spellStart"/>
      <w:r w:rsidRPr="00AB6D18">
        <w:t>евидентирали</w:t>
      </w:r>
      <w:proofErr w:type="spellEnd"/>
      <w:r w:rsidRPr="00AB6D18">
        <w:t xml:space="preserve">, а </w:t>
      </w:r>
      <w:proofErr w:type="spellStart"/>
      <w:r w:rsidRPr="00AB6D18">
        <w:t>клубови</w:t>
      </w:r>
      <w:proofErr w:type="spellEnd"/>
      <w:r w:rsidRPr="00AB6D18">
        <w:t xml:space="preserve"> </w:t>
      </w:r>
      <w:proofErr w:type="spellStart"/>
      <w:r w:rsidRPr="00AB6D18">
        <w:t>нису</w:t>
      </w:r>
      <w:proofErr w:type="spellEnd"/>
      <w:r w:rsidRPr="00AB6D18">
        <w:t xml:space="preserve"> </w:t>
      </w:r>
      <w:proofErr w:type="spellStart"/>
      <w:r w:rsidRPr="00AB6D18">
        <w:t>реаговали</w:t>
      </w:r>
      <w:proofErr w:type="spellEnd"/>
      <w:r w:rsidRPr="00AB6D18">
        <w:t xml:space="preserve">, </w:t>
      </w:r>
      <w:proofErr w:type="spellStart"/>
      <w:r w:rsidRPr="00AB6D18">
        <w:t>ја</w:t>
      </w:r>
      <w:proofErr w:type="spellEnd"/>
      <w:r w:rsidRPr="00AB6D18">
        <w:t xml:space="preserve"> </w:t>
      </w:r>
      <w:proofErr w:type="spellStart"/>
      <w:r w:rsidRPr="00AB6D18">
        <w:t>сам</w:t>
      </w:r>
      <w:proofErr w:type="spellEnd"/>
      <w:r w:rsidRPr="00AB6D18">
        <w:t xml:space="preserve"> </w:t>
      </w:r>
      <w:proofErr w:type="spellStart"/>
      <w:r w:rsidRPr="00AB6D18">
        <w:t>био</w:t>
      </w:r>
      <w:proofErr w:type="spellEnd"/>
      <w:r w:rsidRPr="00AB6D18">
        <w:t xml:space="preserve"> </w:t>
      </w:r>
      <w:proofErr w:type="spellStart"/>
      <w:r w:rsidRPr="00AB6D18">
        <w:t>сигуран</w:t>
      </w:r>
      <w:proofErr w:type="spellEnd"/>
      <w:r w:rsidRPr="00AB6D18">
        <w:t xml:space="preserve"> </w:t>
      </w:r>
      <w:proofErr w:type="spellStart"/>
      <w:r w:rsidRPr="00AB6D18">
        <w:t>да</w:t>
      </w:r>
      <w:proofErr w:type="spellEnd"/>
      <w:r w:rsidRPr="00AB6D18">
        <w:t xml:space="preserve"> </w:t>
      </w:r>
      <w:proofErr w:type="spellStart"/>
      <w:r w:rsidRPr="00AB6D18">
        <w:t>је</w:t>
      </w:r>
      <w:proofErr w:type="spellEnd"/>
      <w:r w:rsidRPr="00AB6D18">
        <w:t xml:space="preserve"> </w:t>
      </w:r>
      <w:proofErr w:type="spellStart"/>
      <w:r w:rsidRPr="00AB6D18">
        <w:t>пропуста</w:t>
      </w:r>
      <w:proofErr w:type="spellEnd"/>
      <w:r w:rsidRPr="00AB6D18">
        <w:t xml:space="preserve"> </w:t>
      </w:r>
      <w:proofErr w:type="spellStart"/>
      <w:r w:rsidRPr="00AB6D18">
        <w:t>било</w:t>
      </w:r>
      <w:proofErr w:type="spellEnd"/>
      <w:r w:rsidRPr="00AB6D18">
        <w:t xml:space="preserve"> </w:t>
      </w:r>
      <w:proofErr w:type="spellStart"/>
      <w:r w:rsidRPr="00AB6D18">
        <w:t>од</w:t>
      </w:r>
      <w:proofErr w:type="spellEnd"/>
      <w:r w:rsidRPr="00AB6D18">
        <w:t xml:space="preserve"> </w:t>
      </w:r>
      <w:proofErr w:type="spellStart"/>
      <w:r w:rsidRPr="00AB6D18">
        <w:t>стране</w:t>
      </w:r>
      <w:proofErr w:type="spellEnd"/>
      <w:r w:rsidRPr="00AB6D18">
        <w:t xml:space="preserve"> </w:t>
      </w:r>
      <w:proofErr w:type="spellStart"/>
      <w:r w:rsidRPr="00AB6D18">
        <w:t>судије</w:t>
      </w:r>
      <w:proofErr w:type="spellEnd"/>
      <w:r w:rsidRPr="00AB6D18">
        <w:t xml:space="preserve">, </w:t>
      </w:r>
      <w:proofErr w:type="spellStart"/>
      <w:r w:rsidRPr="00AB6D18">
        <w:t>искористио</w:t>
      </w:r>
      <w:proofErr w:type="spellEnd"/>
      <w:r w:rsidRPr="00AB6D18">
        <w:t xml:space="preserve"> </w:t>
      </w:r>
      <w:proofErr w:type="spellStart"/>
      <w:r w:rsidRPr="00AB6D18">
        <w:t>сам</w:t>
      </w:r>
      <w:proofErr w:type="spellEnd"/>
      <w:r w:rsidRPr="00AB6D18">
        <w:t xml:space="preserve"> </w:t>
      </w:r>
      <w:proofErr w:type="spellStart"/>
      <w:r w:rsidRPr="00AB6D18">
        <w:t>своје</w:t>
      </w:r>
      <w:proofErr w:type="spellEnd"/>
      <w:r w:rsidRPr="00AB6D18">
        <w:t xml:space="preserve"> </w:t>
      </w:r>
      <w:proofErr w:type="spellStart"/>
      <w:r w:rsidRPr="00AB6D18">
        <w:t>право</w:t>
      </w:r>
      <w:proofErr w:type="spellEnd"/>
      <w:r w:rsidRPr="00AB6D18">
        <w:t xml:space="preserve"> </w:t>
      </w:r>
      <w:proofErr w:type="spellStart"/>
      <w:r w:rsidRPr="00AB6D18">
        <w:t>па</w:t>
      </w:r>
      <w:proofErr w:type="spellEnd"/>
      <w:r w:rsidRPr="00AB6D18">
        <w:t xml:space="preserve"> </w:t>
      </w:r>
      <w:proofErr w:type="spellStart"/>
      <w:r w:rsidRPr="00AB6D18">
        <w:t>сам</w:t>
      </w:r>
      <w:proofErr w:type="spellEnd"/>
      <w:r w:rsidRPr="00AB6D18">
        <w:t xml:space="preserve"> </w:t>
      </w:r>
      <w:proofErr w:type="spellStart"/>
      <w:r w:rsidRPr="00AB6D18">
        <w:t>појединце</w:t>
      </w:r>
      <w:proofErr w:type="spellEnd"/>
      <w:r w:rsidRPr="00AB6D18">
        <w:t xml:space="preserve"> </w:t>
      </w:r>
      <w:proofErr w:type="spellStart"/>
      <w:r w:rsidRPr="00AB6D18">
        <w:t>кажњавао</w:t>
      </w:r>
      <w:proofErr w:type="spellEnd"/>
      <w:r w:rsidRPr="00AB6D18">
        <w:t>.</w:t>
      </w:r>
      <w:proofErr w:type="gramEnd"/>
      <w:r w:rsidRPr="00AB6D18">
        <w:t xml:space="preserve"> </w:t>
      </w:r>
    </w:p>
    <w:p w:rsidR="00745E4F" w:rsidRPr="00F90E87" w:rsidRDefault="00745E4F" w:rsidP="00745E4F">
      <w:pPr>
        <w:jc w:val="both"/>
        <w:rPr>
          <w:lang w:val="sr-Cyrl-CS"/>
        </w:rPr>
      </w:pPr>
      <w:r>
        <w:rPr>
          <w:lang w:val="sr-Cyrl-CS"/>
        </w:rPr>
        <w:tab/>
      </w:r>
    </w:p>
    <w:p w:rsidR="00745E4F" w:rsidRPr="001C2423" w:rsidRDefault="00745E4F" w:rsidP="00745E4F">
      <w:pPr>
        <w:jc w:val="both"/>
        <w:rPr>
          <w:rStyle w:val="Strong"/>
        </w:rPr>
      </w:pPr>
      <w:proofErr w:type="spellStart"/>
      <w:r w:rsidRPr="001C2423">
        <w:rPr>
          <w:rStyle w:val="Strong"/>
        </w:rPr>
        <w:t>Контрола</w:t>
      </w:r>
      <w:proofErr w:type="spellEnd"/>
      <w:r w:rsidRPr="001C2423">
        <w:rPr>
          <w:rStyle w:val="Strong"/>
        </w:rPr>
        <w:t xml:space="preserve"> </w:t>
      </w:r>
      <w:proofErr w:type="spellStart"/>
      <w:r w:rsidRPr="001C2423">
        <w:rPr>
          <w:rStyle w:val="Strong"/>
        </w:rPr>
        <w:t>утакмица</w:t>
      </w:r>
      <w:proofErr w:type="spellEnd"/>
    </w:p>
    <w:p w:rsidR="00745E4F" w:rsidRPr="00D94DC1" w:rsidRDefault="00745E4F" w:rsidP="00745E4F">
      <w:pPr>
        <w:jc w:val="both"/>
        <w:rPr>
          <w:lang w:val="sr-Cyrl-CS"/>
        </w:rPr>
      </w:pPr>
      <w:r w:rsidRPr="00D94DC1">
        <w:rPr>
          <w:lang w:val="sr-Cyrl-CS"/>
        </w:rPr>
        <w:t>По налогу ФСЗО</w:t>
      </w:r>
      <w:r>
        <w:rPr>
          <w:lang w:val="sr-Cyrl-CS"/>
        </w:rPr>
        <w:t xml:space="preserve"> и ген сек</w:t>
      </w:r>
      <w:r w:rsidRPr="00D94DC1">
        <w:rPr>
          <w:lang w:val="sr-Cyrl-CS"/>
        </w:rPr>
        <w:t xml:space="preserve">. ФСЗО контролисано је неколико утакмица. Сматрајући да се првенство одвија нормалним током и да нема потребе за додатним ангажовањем посматрача.  Лично сам </w:t>
      </w:r>
      <w:r>
        <w:rPr>
          <w:lang w:val="sr-Cyrl-CS"/>
        </w:rPr>
        <w:t xml:space="preserve">био ангажован на шест и </w:t>
      </w:r>
      <w:r w:rsidRPr="00D94DC1">
        <w:rPr>
          <w:lang w:val="sr-Cyrl-CS"/>
        </w:rPr>
        <w:t>присуствова</w:t>
      </w:r>
      <w:r>
        <w:rPr>
          <w:lang w:val="sr-Cyrl-CS"/>
        </w:rPr>
        <w:t>о</w:t>
      </w:r>
      <w:r w:rsidRPr="00D94DC1">
        <w:rPr>
          <w:lang w:val="sr-Cyrl-CS"/>
        </w:rPr>
        <w:t xml:space="preserve"> на око десетак утакмица у својсту гледаоца, али сам пратио суђење и организацију исте.  Из тих разлога, на дербије и по мојој  процени  ангажовао сам проверене </w:t>
      </w:r>
      <w:r>
        <w:rPr>
          <w:lang w:val="sr-Cyrl-CS"/>
        </w:rPr>
        <w:t>судије</w:t>
      </w:r>
      <w:r w:rsidRPr="00D94DC1">
        <w:rPr>
          <w:lang w:val="sr-Cyrl-CS"/>
        </w:rPr>
        <w:t xml:space="preserve"> који су дужност обавили на високом нивоу, што потврђују и сами актери. </w:t>
      </w:r>
    </w:p>
    <w:p w:rsidR="00745E4F" w:rsidRPr="001C2423" w:rsidRDefault="00745E4F" w:rsidP="00745E4F">
      <w:pPr>
        <w:jc w:val="both"/>
        <w:rPr>
          <w:rStyle w:val="Strong"/>
          <w:b w:val="0"/>
          <w:bCs w:val="0"/>
          <w:lang w:val="sr-Cyrl-CS"/>
        </w:rPr>
      </w:pPr>
      <w:r>
        <w:rPr>
          <w:i/>
        </w:rPr>
        <w:t xml:space="preserve">   </w:t>
      </w:r>
      <w:r w:rsidRPr="001C2423">
        <w:rPr>
          <w:rStyle w:val="Strong"/>
        </w:rPr>
        <w:t>ЗАКЉУЧАК</w:t>
      </w:r>
    </w:p>
    <w:p w:rsidR="00745E4F" w:rsidRPr="0010370A" w:rsidRDefault="00745E4F" w:rsidP="00745E4F">
      <w:pPr>
        <w:jc w:val="both"/>
      </w:pPr>
      <w:proofErr w:type="spellStart"/>
      <w:r w:rsidRPr="0010370A">
        <w:t>Морамо</w:t>
      </w:r>
      <w:proofErr w:type="spellEnd"/>
      <w:r w:rsidRPr="0010370A">
        <w:t xml:space="preserve">  </w:t>
      </w:r>
      <w:proofErr w:type="spellStart"/>
      <w:r w:rsidRPr="0010370A">
        <w:t>са</w:t>
      </w:r>
      <w:proofErr w:type="spellEnd"/>
      <w:r w:rsidRPr="0010370A">
        <w:t xml:space="preserve"> </w:t>
      </w:r>
      <w:proofErr w:type="spellStart"/>
      <w:r w:rsidRPr="0010370A">
        <w:t>задовољвством</w:t>
      </w:r>
      <w:proofErr w:type="spellEnd"/>
      <w:r w:rsidRPr="0010370A">
        <w:t xml:space="preserve"> </w:t>
      </w:r>
      <w:proofErr w:type="spellStart"/>
      <w:r w:rsidRPr="0010370A">
        <w:t>да</w:t>
      </w:r>
      <w:proofErr w:type="spellEnd"/>
      <w:r w:rsidRPr="0010370A">
        <w:t xml:space="preserve"> </w:t>
      </w:r>
      <w:proofErr w:type="spellStart"/>
      <w:r w:rsidRPr="0010370A">
        <w:t>истакнемо</w:t>
      </w:r>
      <w:proofErr w:type="spellEnd"/>
      <w:r w:rsidRPr="0010370A">
        <w:t xml:space="preserve">,  </w:t>
      </w:r>
      <w:proofErr w:type="spellStart"/>
      <w:r w:rsidRPr="0010370A">
        <w:t>да</w:t>
      </w:r>
      <w:proofErr w:type="spellEnd"/>
      <w:r w:rsidRPr="0010370A">
        <w:t xml:space="preserve">  </w:t>
      </w:r>
      <w:proofErr w:type="spellStart"/>
      <w:r w:rsidRPr="0010370A">
        <w:t>је</w:t>
      </w:r>
      <w:proofErr w:type="spellEnd"/>
      <w:r w:rsidRPr="0010370A">
        <w:t xml:space="preserve"> </w:t>
      </w:r>
      <w:proofErr w:type="spellStart"/>
      <w:r w:rsidRPr="0010370A">
        <w:t>такмичење</w:t>
      </w:r>
      <w:proofErr w:type="spellEnd"/>
      <w:r w:rsidRPr="0010370A">
        <w:t xml:space="preserve">  у </w:t>
      </w:r>
      <w:proofErr w:type="spellStart"/>
      <w:r w:rsidRPr="0010370A">
        <w:t>окружној</w:t>
      </w:r>
      <w:proofErr w:type="spellEnd"/>
      <w:r w:rsidRPr="0010370A">
        <w:t xml:space="preserve">  </w:t>
      </w:r>
      <w:proofErr w:type="spellStart"/>
      <w:r w:rsidRPr="0010370A">
        <w:t>лиги</w:t>
      </w:r>
      <w:proofErr w:type="spellEnd"/>
      <w:r w:rsidRPr="0010370A">
        <w:t xml:space="preserve"> ФСЗО у </w:t>
      </w:r>
      <w:r>
        <w:rPr>
          <w:lang w:val="sr-Cyrl-RS"/>
        </w:rPr>
        <w:t xml:space="preserve">јесењој </w:t>
      </w:r>
      <w:proofErr w:type="spellStart"/>
      <w:r w:rsidRPr="0010370A">
        <w:t>такмичарској</w:t>
      </w:r>
      <w:proofErr w:type="spellEnd"/>
      <w:r w:rsidRPr="0010370A">
        <w:t xml:space="preserve"> </w:t>
      </w:r>
      <w:proofErr w:type="spellStart"/>
      <w:r w:rsidRPr="0010370A">
        <w:t>сезони</w:t>
      </w:r>
      <w:proofErr w:type="spellEnd"/>
      <w:r w:rsidRPr="0010370A">
        <w:t xml:space="preserve"> 20</w:t>
      </w:r>
      <w:r>
        <w:t>1</w:t>
      </w:r>
      <w:r>
        <w:rPr>
          <w:lang w:val="sr-Cyrl-RS"/>
        </w:rPr>
        <w:t>9</w:t>
      </w:r>
      <w:r w:rsidRPr="0010370A">
        <w:t>/</w:t>
      </w:r>
      <w:r>
        <w:rPr>
          <w:lang w:val="sr-Cyrl-RS"/>
        </w:rPr>
        <w:t>20</w:t>
      </w:r>
      <w:r w:rsidRPr="0010370A">
        <w:t xml:space="preserve"> .г </w:t>
      </w:r>
      <w:proofErr w:type="spellStart"/>
      <w:r w:rsidRPr="0010370A">
        <w:t>протекло</w:t>
      </w:r>
      <w:proofErr w:type="spellEnd"/>
      <w:r w:rsidRPr="0010370A">
        <w:t xml:space="preserve"> </w:t>
      </w:r>
      <w:proofErr w:type="spellStart"/>
      <w:r w:rsidRPr="0010370A">
        <w:t>на</w:t>
      </w:r>
      <w:proofErr w:type="spellEnd"/>
      <w:r w:rsidRPr="0010370A">
        <w:t xml:space="preserve"> </w:t>
      </w:r>
      <w:proofErr w:type="spellStart"/>
      <w:r w:rsidRPr="0010370A">
        <w:t>регуларан</w:t>
      </w:r>
      <w:proofErr w:type="spellEnd"/>
      <w:r w:rsidRPr="0010370A">
        <w:t xml:space="preserve"> </w:t>
      </w:r>
      <w:proofErr w:type="spellStart"/>
      <w:r w:rsidRPr="0010370A">
        <w:t>начин</w:t>
      </w:r>
      <w:proofErr w:type="spellEnd"/>
      <w:r w:rsidRPr="0010370A">
        <w:t xml:space="preserve"> </w:t>
      </w:r>
      <w:proofErr w:type="spellStart"/>
      <w:r w:rsidRPr="0010370A">
        <w:t>да</w:t>
      </w:r>
      <w:proofErr w:type="spellEnd"/>
      <w:r w:rsidRPr="0010370A">
        <w:t xml:space="preserve"> </w:t>
      </w:r>
      <w:proofErr w:type="spellStart"/>
      <w:r w:rsidRPr="0010370A">
        <w:t>су</w:t>
      </w:r>
      <w:proofErr w:type="spellEnd"/>
      <w:r w:rsidRPr="0010370A">
        <w:t xml:space="preserve"> </w:t>
      </w:r>
      <w:proofErr w:type="spellStart"/>
      <w:r w:rsidRPr="0010370A">
        <w:t>клубови</w:t>
      </w:r>
      <w:proofErr w:type="spellEnd"/>
      <w:r w:rsidRPr="0010370A">
        <w:t xml:space="preserve"> </w:t>
      </w:r>
      <w:proofErr w:type="spellStart"/>
      <w:r w:rsidRPr="0010370A">
        <w:t>дали</w:t>
      </w:r>
      <w:proofErr w:type="spellEnd"/>
      <w:r w:rsidRPr="0010370A">
        <w:t xml:space="preserve"> </w:t>
      </w:r>
      <w:proofErr w:type="spellStart"/>
      <w:r w:rsidRPr="0010370A">
        <w:t>велики</w:t>
      </w:r>
      <w:proofErr w:type="spellEnd"/>
      <w:r w:rsidRPr="0010370A">
        <w:t xml:space="preserve"> </w:t>
      </w:r>
      <w:proofErr w:type="spellStart"/>
      <w:r w:rsidRPr="0010370A">
        <w:t>допринос</w:t>
      </w:r>
      <w:proofErr w:type="spellEnd"/>
      <w:r w:rsidRPr="0010370A">
        <w:t xml:space="preserve"> </w:t>
      </w:r>
      <w:proofErr w:type="spellStart"/>
      <w:r w:rsidRPr="0010370A">
        <w:t>за</w:t>
      </w:r>
      <w:proofErr w:type="spellEnd"/>
      <w:r w:rsidRPr="0010370A">
        <w:t xml:space="preserve"> </w:t>
      </w:r>
      <w:proofErr w:type="spellStart"/>
      <w:r w:rsidRPr="0010370A">
        <w:t>овако</w:t>
      </w:r>
      <w:proofErr w:type="spellEnd"/>
      <w:r w:rsidRPr="0010370A">
        <w:t xml:space="preserve"> </w:t>
      </w:r>
      <w:proofErr w:type="spellStart"/>
      <w:r w:rsidRPr="0010370A">
        <w:t>повољан</w:t>
      </w:r>
      <w:proofErr w:type="spellEnd"/>
      <w:r w:rsidRPr="0010370A">
        <w:t xml:space="preserve"> </w:t>
      </w:r>
      <w:proofErr w:type="spellStart"/>
      <w:r w:rsidRPr="0010370A">
        <w:t>закључак</w:t>
      </w:r>
      <w:proofErr w:type="spellEnd"/>
      <w:r w:rsidRPr="0010370A">
        <w:t xml:space="preserve"> </w:t>
      </w:r>
      <w:proofErr w:type="spellStart"/>
      <w:r w:rsidRPr="0010370A">
        <w:t>својим</w:t>
      </w:r>
      <w:proofErr w:type="spellEnd"/>
      <w:r w:rsidRPr="0010370A">
        <w:t xml:space="preserve"> </w:t>
      </w:r>
      <w:proofErr w:type="spellStart"/>
      <w:r w:rsidRPr="0010370A">
        <w:t>коректним</w:t>
      </w:r>
      <w:proofErr w:type="spellEnd"/>
      <w:r w:rsidRPr="0010370A">
        <w:t xml:space="preserve"> и </w:t>
      </w:r>
      <w:proofErr w:type="spellStart"/>
      <w:r w:rsidRPr="0010370A">
        <w:t>спортским</w:t>
      </w:r>
      <w:proofErr w:type="spellEnd"/>
      <w:r w:rsidRPr="0010370A">
        <w:t xml:space="preserve"> </w:t>
      </w:r>
      <w:proofErr w:type="spellStart"/>
      <w:r w:rsidRPr="0010370A">
        <w:t>понашањем</w:t>
      </w:r>
      <w:proofErr w:type="spellEnd"/>
      <w:r w:rsidRPr="0010370A">
        <w:t xml:space="preserve"> </w:t>
      </w:r>
      <w:proofErr w:type="spellStart"/>
      <w:r w:rsidRPr="0010370A">
        <w:t>као</w:t>
      </w:r>
      <w:proofErr w:type="spellEnd"/>
      <w:r w:rsidRPr="0010370A">
        <w:t xml:space="preserve"> и </w:t>
      </w:r>
      <w:proofErr w:type="spellStart"/>
      <w:r w:rsidRPr="0010370A">
        <w:t>разумевање</w:t>
      </w:r>
      <w:proofErr w:type="spellEnd"/>
      <w:r w:rsidRPr="0010370A">
        <w:t xml:space="preserve"> </w:t>
      </w:r>
      <w:proofErr w:type="spellStart"/>
      <w:r w:rsidRPr="0010370A">
        <w:t>за</w:t>
      </w:r>
      <w:proofErr w:type="spellEnd"/>
      <w:r w:rsidRPr="0010370A">
        <w:t xml:space="preserve"> </w:t>
      </w:r>
      <w:proofErr w:type="spellStart"/>
      <w:r w:rsidRPr="0010370A">
        <w:t>младе</w:t>
      </w:r>
      <w:proofErr w:type="spellEnd"/>
      <w:r w:rsidRPr="0010370A">
        <w:t xml:space="preserve"> </w:t>
      </w:r>
      <w:proofErr w:type="spellStart"/>
      <w:r w:rsidRPr="0010370A">
        <w:t>судије</w:t>
      </w:r>
      <w:proofErr w:type="spellEnd"/>
      <w:r w:rsidRPr="0010370A">
        <w:t xml:space="preserve">.   </w:t>
      </w:r>
      <w:proofErr w:type="spellStart"/>
      <w:r w:rsidRPr="0010370A">
        <w:t>Да</w:t>
      </w:r>
      <w:proofErr w:type="spellEnd"/>
      <w:r w:rsidRPr="0010370A">
        <w:t xml:space="preserve"> </w:t>
      </w:r>
      <w:proofErr w:type="spellStart"/>
      <w:r w:rsidRPr="0010370A">
        <w:t>су</w:t>
      </w:r>
      <w:proofErr w:type="spellEnd"/>
      <w:r w:rsidRPr="0010370A">
        <w:t xml:space="preserve"> </w:t>
      </w:r>
      <w:proofErr w:type="spellStart"/>
      <w:r w:rsidRPr="0010370A">
        <w:t>судије</w:t>
      </w:r>
      <w:proofErr w:type="spellEnd"/>
      <w:r w:rsidRPr="0010370A">
        <w:t xml:space="preserve"> </w:t>
      </w:r>
      <w:proofErr w:type="spellStart"/>
      <w:r w:rsidRPr="0010370A">
        <w:t>испуниле</w:t>
      </w:r>
      <w:proofErr w:type="spellEnd"/>
      <w:r w:rsidRPr="0010370A">
        <w:t xml:space="preserve"> </w:t>
      </w:r>
      <w:proofErr w:type="spellStart"/>
      <w:r w:rsidRPr="0010370A">
        <w:t>своје</w:t>
      </w:r>
      <w:proofErr w:type="spellEnd"/>
      <w:r w:rsidRPr="0010370A">
        <w:t xml:space="preserve"> </w:t>
      </w:r>
      <w:proofErr w:type="spellStart"/>
      <w:r w:rsidRPr="0010370A">
        <w:t>обавезе</w:t>
      </w:r>
      <w:proofErr w:type="spellEnd"/>
      <w:r w:rsidRPr="0010370A">
        <w:t xml:space="preserve">, </w:t>
      </w:r>
      <w:proofErr w:type="spellStart"/>
      <w:r w:rsidRPr="0010370A">
        <w:t>да</w:t>
      </w:r>
      <w:proofErr w:type="spellEnd"/>
      <w:r w:rsidRPr="0010370A">
        <w:t xml:space="preserve"> </w:t>
      </w:r>
      <w:proofErr w:type="spellStart"/>
      <w:r w:rsidRPr="0010370A">
        <w:t>је</w:t>
      </w:r>
      <w:proofErr w:type="spellEnd"/>
      <w:r w:rsidRPr="0010370A">
        <w:t xml:space="preserve"> </w:t>
      </w:r>
      <w:proofErr w:type="spellStart"/>
      <w:r w:rsidRPr="0010370A">
        <w:t>суђење</w:t>
      </w:r>
      <w:proofErr w:type="spellEnd"/>
      <w:r w:rsidRPr="0010370A">
        <w:t xml:space="preserve"> </w:t>
      </w:r>
      <w:proofErr w:type="spellStart"/>
      <w:r w:rsidRPr="0010370A">
        <w:t>подигнуто</w:t>
      </w:r>
      <w:proofErr w:type="spellEnd"/>
      <w:r w:rsidRPr="0010370A">
        <w:t xml:space="preserve"> </w:t>
      </w:r>
      <w:proofErr w:type="spellStart"/>
      <w:r w:rsidRPr="0010370A">
        <w:t>на</w:t>
      </w:r>
      <w:proofErr w:type="spellEnd"/>
      <w:r w:rsidRPr="0010370A">
        <w:t xml:space="preserve"> </w:t>
      </w:r>
      <w:proofErr w:type="spellStart"/>
      <w:r w:rsidRPr="0010370A">
        <w:t>већи</w:t>
      </w:r>
      <w:proofErr w:type="spellEnd"/>
      <w:r w:rsidRPr="0010370A">
        <w:t xml:space="preserve"> </w:t>
      </w:r>
      <w:proofErr w:type="spellStart"/>
      <w:r w:rsidRPr="0010370A">
        <w:t>ниво</w:t>
      </w:r>
      <w:proofErr w:type="spellEnd"/>
      <w:r w:rsidRPr="0010370A">
        <w:t xml:space="preserve">, </w:t>
      </w:r>
      <w:proofErr w:type="spellStart"/>
      <w:proofErr w:type="gramStart"/>
      <w:r w:rsidRPr="0010370A">
        <w:t>да</w:t>
      </w:r>
      <w:proofErr w:type="spellEnd"/>
      <w:r w:rsidRPr="0010370A">
        <w:t xml:space="preserve">  </w:t>
      </w:r>
      <w:proofErr w:type="spellStart"/>
      <w:r w:rsidRPr="0010370A">
        <w:t>је</w:t>
      </w:r>
      <w:proofErr w:type="spellEnd"/>
      <w:proofErr w:type="gramEnd"/>
      <w:r w:rsidRPr="0010370A">
        <w:t xml:space="preserve"> </w:t>
      </w:r>
      <w:proofErr w:type="spellStart"/>
      <w:r w:rsidRPr="0010370A">
        <w:t>циљ</w:t>
      </w:r>
      <w:proofErr w:type="spellEnd"/>
      <w:r w:rsidRPr="0010370A">
        <w:t xml:space="preserve"> </w:t>
      </w:r>
      <w:proofErr w:type="spellStart"/>
      <w:r w:rsidRPr="0010370A">
        <w:t>стриктна</w:t>
      </w:r>
      <w:proofErr w:type="spellEnd"/>
      <w:r w:rsidRPr="0010370A">
        <w:t xml:space="preserve"> </w:t>
      </w:r>
      <w:proofErr w:type="spellStart"/>
      <w:r w:rsidRPr="0010370A">
        <w:t>примена</w:t>
      </w:r>
      <w:proofErr w:type="spellEnd"/>
      <w:r w:rsidRPr="0010370A">
        <w:t xml:space="preserve"> ПФИ </w:t>
      </w:r>
      <w:proofErr w:type="spellStart"/>
      <w:r w:rsidRPr="0010370A">
        <w:t>на</w:t>
      </w:r>
      <w:proofErr w:type="spellEnd"/>
      <w:r w:rsidRPr="0010370A">
        <w:t xml:space="preserve"> </w:t>
      </w:r>
      <w:proofErr w:type="spellStart"/>
      <w:r w:rsidRPr="0010370A">
        <w:t>терену</w:t>
      </w:r>
      <w:proofErr w:type="spellEnd"/>
      <w:r w:rsidRPr="0010370A">
        <w:t xml:space="preserve"> и </w:t>
      </w:r>
      <w:proofErr w:type="spellStart"/>
      <w:r w:rsidRPr="0010370A">
        <w:t>да</w:t>
      </w:r>
      <w:proofErr w:type="spellEnd"/>
      <w:r w:rsidRPr="0010370A">
        <w:t xml:space="preserve"> </w:t>
      </w:r>
      <w:proofErr w:type="spellStart"/>
      <w:r w:rsidRPr="0010370A">
        <w:t>својом</w:t>
      </w:r>
      <w:proofErr w:type="spellEnd"/>
      <w:r w:rsidRPr="0010370A">
        <w:t xml:space="preserve"> </w:t>
      </w:r>
      <w:proofErr w:type="spellStart"/>
      <w:r w:rsidRPr="0010370A">
        <w:t>арбитражом</w:t>
      </w:r>
      <w:proofErr w:type="spellEnd"/>
      <w:r w:rsidRPr="0010370A">
        <w:t xml:space="preserve"> </w:t>
      </w:r>
      <w:proofErr w:type="spellStart"/>
      <w:r w:rsidRPr="0010370A">
        <w:t>нису</w:t>
      </w:r>
      <w:proofErr w:type="spellEnd"/>
      <w:r w:rsidRPr="0010370A">
        <w:t xml:space="preserve"> </w:t>
      </w:r>
      <w:proofErr w:type="spellStart"/>
      <w:r w:rsidRPr="0010370A">
        <w:t>утицали</w:t>
      </w:r>
      <w:proofErr w:type="spellEnd"/>
      <w:r w:rsidRPr="0010370A">
        <w:t xml:space="preserve"> </w:t>
      </w:r>
      <w:proofErr w:type="spellStart"/>
      <w:r w:rsidRPr="0010370A">
        <w:t>на</w:t>
      </w:r>
      <w:proofErr w:type="spellEnd"/>
      <w:r w:rsidRPr="0010370A">
        <w:t xml:space="preserve"> </w:t>
      </w:r>
      <w:proofErr w:type="spellStart"/>
      <w:r w:rsidRPr="0010370A">
        <w:t>резултате</w:t>
      </w:r>
      <w:proofErr w:type="spellEnd"/>
      <w:r w:rsidRPr="0010370A">
        <w:t xml:space="preserve"> </w:t>
      </w:r>
      <w:proofErr w:type="spellStart"/>
      <w:r w:rsidRPr="0010370A">
        <w:t>остварене</w:t>
      </w:r>
      <w:proofErr w:type="spellEnd"/>
      <w:r w:rsidRPr="0010370A">
        <w:t xml:space="preserve"> </w:t>
      </w:r>
      <w:proofErr w:type="spellStart"/>
      <w:r w:rsidRPr="0010370A">
        <w:t>на</w:t>
      </w:r>
      <w:proofErr w:type="spellEnd"/>
      <w:r w:rsidRPr="0010370A">
        <w:t xml:space="preserve"> </w:t>
      </w:r>
      <w:proofErr w:type="spellStart"/>
      <w:r w:rsidRPr="0010370A">
        <w:t>терену</w:t>
      </w:r>
      <w:proofErr w:type="spellEnd"/>
      <w:r w:rsidRPr="0010370A">
        <w:t xml:space="preserve">. </w:t>
      </w:r>
      <w:proofErr w:type="spellStart"/>
      <w:proofErr w:type="gramStart"/>
      <w:r w:rsidRPr="0010370A">
        <w:t>Има</w:t>
      </w:r>
      <w:proofErr w:type="spellEnd"/>
      <w:r w:rsidRPr="0010370A">
        <w:t xml:space="preserve"> </w:t>
      </w:r>
      <w:proofErr w:type="spellStart"/>
      <w:r w:rsidRPr="0010370A">
        <w:t>простора</w:t>
      </w:r>
      <w:proofErr w:type="spellEnd"/>
      <w:r w:rsidRPr="0010370A">
        <w:t xml:space="preserve"> </w:t>
      </w:r>
      <w:proofErr w:type="spellStart"/>
      <w:r w:rsidRPr="0010370A">
        <w:t>да</w:t>
      </w:r>
      <w:proofErr w:type="spellEnd"/>
      <w:r w:rsidRPr="0010370A">
        <w:t xml:space="preserve"> </w:t>
      </w:r>
      <w:proofErr w:type="spellStart"/>
      <w:r w:rsidRPr="0010370A">
        <w:t>заједничким</w:t>
      </w:r>
      <w:proofErr w:type="spellEnd"/>
      <w:r w:rsidRPr="0010370A">
        <w:t xml:space="preserve"> </w:t>
      </w:r>
      <w:proofErr w:type="spellStart"/>
      <w:r w:rsidRPr="0010370A">
        <w:t>напором</w:t>
      </w:r>
      <w:proofErr w:type="spellEnd"/>
      <w:r w:rsidRPr="0010370A">
        <w:t xml:space="preserve"> </w:t>
      </w:r>
      <w:proofErr w:type="spellStart"/>
      <w:r w:rsidRPr="0010370A">
        <w:t>свих</w:t>
      </w:r>
      <w:proofErr w:type="spellEnd"/>
      <w:r w:rsidRPr="0010370A">
        <w:t xml:space="preserve"> </w:t>
      </w:r>
      <w:proofErr w:type="spellStart"/>
      <w:r w:rsidRPr="0010370A">
        <w:t>чиниоца</w:t>
      </w:r>
      <w:proofErr w:type="spellEnd"/>
      <w:r w:rsidRPr="0010370A">
        <w:t xml:space="preserve"> </w:t>
      </w:r>
      <w:proofErr w:type="spellStart"/>
      <w:r w:rsidRPr="0010370A">
        <w:t>фудбалског</w:t>
      </w:r>
      <w:proofErr w:type="spellEnd"/>
      <w:r w:rsidRPr="0010370A">
        <w:t xml:space="preserve"> </w:t>
      </w:r>
      <w:proofErr w:type="spellStart"/>
      <w:r w:rsidRPr="0010370A">
        <w:t>спорта</w:t>
      </w:r>
      <w:proofErr w:type="spellEnd"/>
      <w:r w:rsidRPr="0010370A">
        <w:t xml:space="preserve"> у </w:t>
      </w:r>
      <w:proofErr w:type="spellStart"/>
      <w:r w:rsidRPr="0010370A">
        <w:t>наредном</w:t>
      </w:r>
      <w:proofErr w:type="spellEnd"/>
      <w:r w:rsidRPr="0010370A">
        <w:t xml:space="preserve"> </w:t>
      </w:r>
      <w:proofErr w:type="spellStart"/>
      <w:r w:rsidRPr="0010370A">
        <w:t>периоду</w:t>
      </w:r>
      <w:proofErr w:type="spellEnd"/>
      <w:r w:rsidRPr="0010370A">
        <w:t xml:space="preserve"> </w:t>
      </w:r>
      <w:proofErr w:type="spellStart"/>
      <w:r w:rsidRPr="0010370A">
        <w:t>побољшамо</w:t>
      </w:r>
      <w:proofErr w:type="spellEnd"/>
      <w:r w:rsidRPr="0010370A">
        <w:t xml:space="preserve"> </w:t>
      </w:r>
      <w:proofErr w:type="spellStart"/>
      <w:r w:rsidRPr="0010370A">
        <w:t>квалитет</w:t>
      </w:r>
      <w:proofErr w:type="spellEnd"/>
      <w:r w:rsidRPr="0010370A">
        <w:t xml:space="preserve"> </w:t>
      </w:r>
      <w:proofErr w:type="spellStart"/>
      <w:r w:rsidRPr="0010370A">
        <w:t>суђења</w:t>
      </w:r>
      <w:proofErr w:type="spellEnd"/>
      <w:r w:rsidRPr="0010370A">
        <w:t xml:space="preserve">, а </w:t>
      </w:r>
      <w:proofErr w:type="spellStart"/>
      <w:r w:rsidRPr="0010370A">
        <w:t>самим</w:t>
      </w:r>
      <w:proofErr w:type="spellEnd"/>
      <w:r w:rsidRPr="0010370A">
        <w:t xml:space="preserve"> </w:t>
      </w:r>
      <w:proofErr w:type="spellStart"/>
      <w:r w:rsidRPr="0010370A">
        <w:t>тим</w:t>
      </w:r>
      <w:proofErr w:type="spellEnd"/>
      <w:r w:rsidRPr="0010370A">
        <w:t xml:space="preserve"> и </w:t>
      </w:r>
      <w:proofErr w:type="spellStart"/>
      <w:r w:rsidRPr="0010370A">
        <w:t>такмичење</w:t>
      </w:r>
      <w:proofErr w:type="spellEnd"/>
      <w:r w:rsidRPr="0010370A">
        <w:t xml:space="preserve"> у </w:t>
      </w:r>
      <w:proofErr w:type="spellStart"/>
      <w:r w:rsidRPr="0010370A">
        <w:t>на</w:t>
      </w:r>
      <w:proofErr w:type="spellEnd"/>
      <w:r w:rsidRPr="0010370A">
        <w:t xml:space="preserve"> </w:t>
      </w:r>
      <w:proofErr w:type="spellStart"/>
      <w:r w:rsidRPr="0010370A">
        <w:t>окружном</w:t>
      </w:r>
      <w:proofErr w:type="spellEnd"/>
      <w:r w:rsidRPr="0010370A">
        <w:t xml:space="preserve"> </w:t>
      </w:r>
      <w:proofErr w:type="spellStart"/>
      <w:r w:rsidRPr="0010370A">
        <w:t>нивоу</w:t>
      </w:r>
      <w:proofErr w:type="spellEnd"/>
      <w:r w:rsidRPr="0010370A">
        <w:t xml:space="preserve"> </w:t>
      </w:r>
      <w:proofErr w:type="spellStart"/>
      <w:r w:rsidRPr="0010370A">
        <w:t>подигнемо</w:t>
      </w:r>
      <w:proofErr w:type="spellEnd"/>
      <w:r w:rsidRPr="0010370A">
        <w:t xml:space="preserve"> </w:t>
      </w:r>
      <w:proofErr w:type="spellStart"/>
      <w:r w:rsidRPr="0010370A">
        <w:t>на</w:t>
      </w:r>
      <w:proofErr w:type="spellEnd"/>
      <w:r w:rsidRPr="0010370A">
        <w:t xml:space="preserve"> </w:t>
      </w:r>
      <w:proofErr w:type="spellStart"/>
      <w:r w:rsidRPr="0010370A">
        <w:t>још</w:t>
      </w:r>
      <w:proofErr w:type="spellEnd"/>
      <w:r w:rsidRPr="0010370A">
        <w:t xml:space="preserve"> </w:t>
      </w:r>
      <w:proofErr w:type="spellStart"/>
      <w:r w:rsidRPr="0010370A">
        <w:t>већи</w:t>
      </w:r>
      <w:proofErr w:type="spellEnd"/>
      <w:r w:rsidRPr="0010370A">
        <w:t xml:space="preserve"> </w:t>
      </w:r>
      <w:proofErr w:type="spellStart"/>
      <w:r w:rsidRPr="0010370A">
        <w:t>ниво</w:t>
      </w:r>
      <w:proofErr w:type="spellEnd"/>
      <w:r w:rsidRPr="0010370A">
        <w:t>.</w:t>
      </w:r>
      <w:proofErr w:type="gramEnd"/>
      <w:r w:rsidRPr="0010370A">
        <w:t xml:space="preserve"> </w:t>
      </w:r>
    </w:p>
    <w:p w:rsidR="00745E4F" w:rsidRDefault="00745E4F" w:rsidP="00745E4F">
      <w:pPr>
        <w:jc w:val="both"/>
        <w:rPr>
          <w:lang w:val="sr-Cyrl-CS"/>
        </w:rPr>
      </w:pPr>
      <w:r w:rsidRPr="0010370A">
        <w:rPr>
          <w:lang w:val="sr-Cyrl-CS"/>
        </w:rPr>
        <w:tab/>
      </w:r>
    </w:p>
    <w:p w:rsidR="00745E4F" w:rsidRDefault="00745E4F" w:rsidP="00745E4F">
      <w:pPr>
        <w:jc w:val="both"/>
        <w:rPr>
          <w:lang w:val="sr-Cyrl-CS"/>
        </w:rPr>
      </w:pPr>
    </w:p>
    <w:p w:rsidR="00745E4F" w:rsidRDefault="00745E4F" w:rsidP="00745E4F">
      <w:pPr>
        <w:jc w:val="both"/>
        <w:rPr>
          <w:lang w:val="sr-Cyrl-CS"/>
        </w:rPr>
      </w:pPr>
    </w:p>
    <w:p w:rsidR="00745E4F" w:rsidRPr="0010370A" w:rsidRDefault="00745E4F" w:rsidP="00745E4F">
      <w:pPr>
        <w:jc w:val="both"/>
        <w:rPr>
          <w:lang w:val="sr-Cyrl-CS"/>
        </w:rPr>
      </w:pPr>
      <w:r>
        <w:rPr>
          <w:lang w:val="sr-Cyrl-CS"/>
        </w:rPr>
        <w:t xml:space="preserve">       </w:t>
      </w:r>
      <w:r w:rsidRPr="0010370A">
        <w:rPr>
          <w:lang w:val="sr-Cyrl-CS"/>
        </w:rPr>
        <w:t>Овом приликом истичемо изванредну сарадњу свих клубова, судија,  делегата, средства јавног информисања, који су у сваком тренутку  излазили у сусрет и заједнички решавали проблеме настале у датом моменту.</w:t>
      </w:r>
      <w:r w:rsidRPr="0010370A">
        <w:rPr>
          <w:lang w:val="sr-Cyrl-CS"/>
        </w:rPr>
        <w:tab/>
      </w:r>
    </w:p>
    <w:p w:rsidR="00745E4F" w:rsidRPr="0010370A" w:rsidRDefault="00745E4F" w:rsidP="00745E4F">
      <w:pPr>
        <w:jc w:val="both"/>
        <w:rPr>
          <w:lang w:val="sr-Cyrl-CS"/>
        </w:rPr>
      </w:pPr>
      <w:r w:rsidRPr="0010370A">
        <w:rPr>
          <w:lang w:val="sr-Cyrl-CS"/>
        </w:rPr>
        <w:t>Нека подаци из Извештаја буду подсетник за конструктвну критику, и очекујемо сугест</w:t>
      </w:r>
      <w:r>
        <w:rPr>
          <w:lang w:val="sr-Cyrl-CS"/>
        </w:rPr>
        <w:t>ије које би помогле да само ква</w:t>
      </w:r>
      <w:r w:rsidRPr="0010370A">
        <w:rPr>
          <w:lang w:val="sr-Cyrl-CS"/>
        </w:rPr>
        <w:t>литет игре  на терену буде једини чиниоц о учинку клубова и самим тим повратак публике на фудбалским утакмицама.</w:t>
      </w:r>
    </w:p>
    <w:p w:rsidR="00745E4F" w:rsidRPr="0010370A" w:rsidRDefault="00745E4F" w:rsidP="00745E4F">
      <w:pPr>
        <w:jc w:val="both"/>
        <w:rPr>
          <w:lang w:val="ru-RU"/>
        </w:rPr>
      </w:pPr>
      <w:r w:rsidRPr="0010370A">
        <w:rPr>
          <w:lang w:val="sr-Cyrl-CS"/>
        </w:rPr>
        <w:t>Мада на жалост, на  крају морамо да констатујемо да су клубови окружне лиге ФСЗО, из скромних средина и да нам услови нису онакви какви би требали да буду, али смо већ закључили да су у својим могућностима успели да утакмице организују у оквиру Пропозиција о такмичењу. Сигурно да свим чиниоцима фудбалске игре у наредном периоду је приоритетан задатак на доградњи спортских објеката и побољшању услова.</w:t>
      </w:r>
    </w:p>
    <w:p w:rsidR="00745E4F" w:rsidRDefault="00745E4F" w:rsidP="00745E4F">
      <w:pPr>
        <w:jc w:val="both"/>
        <w:rPr>
          <w:sz w:val="20"/>
          <w:szCs w:val="20"/>
        </w:rPr>
      </w:pPr>
    </w:p>
    <w:p w:rsidR="00745E4F" w:rsidRDefault="00745E4F" w:rsidP="00745E4F">
      <w:pPr>
        <w:jc w:val="both"/>
        <w:rPr>
          <w:sz w:val="20"/>
          <w:szCs w:val="20"/>
        </w:rPr>
      </w:pPr>
    </w:p>
    <w:p w:rsidR="00745E4F" w:rsidRDefault="00745E4F" w:rsidP="00745E4F">
      <w:pPr>
        <w:jc w:val="both"/>
        <w:rPr>
          <w:sz w:val="20"/>
          <w:szCs w:val="20"/>
        </w:rPr>
      </w:pPr>
    </w:p>
    <w:p w:rsidR="00745E4F" w:rsidRDefault="00745E4F" w:rsidP="00745E4F">
      <w:pPr>
        <w:jc w:val="both"/>
        <w:rPr>
          <w:sz w:val="20"/>
          <w:szCs w:val="20"/>
        </w:rPr>
      </w:pPr>
      <w:bookmarkStart w:id="0" w:name="_GoBack"/>
      <w:bookmarkEnd w:id="0"/>
    </w:p>
    <w:p w:rsidR="00745E4F" w:rsidRDefault="00745E4F" w:rsidP="00745E4F">
      <w:pPr>
        <w:jc w:val="both"/>
        <w:rPr>
          <w:sz w:val="20"/>
          <w:szCs w:val="20"/>
        </w:rPr>
      </w:pPr>
    </w:p>
    <w:p w:rsidR="00745E4F" w:rsidRPr="00AB332D" w:rsidRDefault="00745E4F" w:rsidP="00745E4F">
      <w:pPr>
        <w:jc w:val="both"/>
        <w:rPr>
          <w:sz w:val="20"/>
          <w:szCs w:val="20"/>
        </w:rPr>
      </w:pPr>
    </w:p>
    <w:p w:rsidR="00745E4F" w:rsidRPr="00AB332D" w:rsidRDefault="00745E4F" w:rsidP="00745E4F">
      <w:pPr>
        <w:jc w:val="both"/>
        <w:rPr>
          <w:sz w:val="18"/>
          <w:szCs w:val="20"/>
        </w:rPr>
      </w:pPr>
      <w:r w:rsidRPr="00A620B7">
        <w:rPr>
          <w:sz w:val="18"/>
          <w:szCs w:val="20"/>
          <w:lang w:val="sr-Cyrl-CS"/>
        </w:rPr>
        <w:t xml:space="preserve">Зајечар, </w:t>
      </w:r>
      <w:r>
        <w:rPr>
          <w:sz w:val="18"/>
          <w:szCs w:val="20"/>
          <w:lang w:val="sr-Cyrl-CS"/>
        </w:rPr>
        <w:t>децембар</w:t>
      </w:r>
      <w:r w:rsidRPr="00A620B7">
        <w:rPr>
          <w:sz w:val="18"/>
          <w:szCs w:val="20"/>
          <w:lang w:val="sr-Cyrl-CS"/>
        </w:rPr>
        <w:t>, 201</w:t>
      </w:r>
      <w:r>
        <w:rPr>
          <w:sz w:val="18"/>
          <w:szCs w:val="20"/>
          <w:lang w:val="sr-Cyrl-CS"/>
        </w:rPr>
        <w:t>9</w:t>
      </w:r>
      <w:r w:rsidRPr="00A620B7">
        <w:rPr>
          <w:sz w:val="18"/>
          <w:szCs w:val="20"/>
          <w:lang w:val="sr-Cyrl-CS"/>
        </w:rPr>
        <w:t>.год</w:t>
      </w:r>
      <w:r w:rsidRPr="00A620B7">
        <w:rPr>
          <w:sz w:val="18"/>
          <w:szCs w:val="20"/>
          <w:lang w:val="sr-Cyrl-CS"/>
        </w:rPr>
        <w:tab/>
        <w:t xml:space="preserve">. </w:t>
      </w:r>
      <w:r w:rsidRPr="00A620B7">
        <w:rPr>
          <w:sz w:val="18"/>
          <w:szCs w:val="20"/>
          <w:lang w:val="sr-Cyrl-CS"/>
        </w:rPr>
        <w:tab/>
      </w:r>
      <w:r w:rsidRPr="00A620B7">
        <w:rPr>
          <w:sz w:val="18"/>
          <w:szCs w:val="20"/>
          <w:lang w:val="sr-Cyrl-CS"/>
        </w:rPr>
        <w:tab/>
      </w:r>
      <w:r>
        <w:rPr>
          <w:sz w:val="18"/>
          <w:szCs w:val="20"/>
        </w:rPr>
        <w:t xml:space="preserve">  </w:t>
      </w:r>
      <w:r w:rsidRPr="00A620B7">
        <w:rPr>
          <w:sz w:val="18"/>
          <w:szCs w:val="20"/>
          <w:lang w:val="sr-Cyrl-CS"/>
        </w:rPr>
        <w:tab/>
        <w:t>Такмичарски орган окружне лиге ФСЗО</w:t>
      </w:r>
      <w:r>
        <w:rPr>
          <w:sz w:val="18"/>
          <w:szCs w:val="20"/>
        </w:rPr>
        <w:t xml:space="preserve"> </w:t>
      </w:r>
    </w:p>
    <w:p w:rsidR="00745E4F" w:rsidRPr="00A620B7" w:rsidRDefault="00745E4F" w:rsidP="00745E4F">
      <w:pPr>
        <w:jc w:val="both"/>
        <w:rPr>
          <w:i/>
          <w:sz w:val="18"/>
          <w:szCs w:val="20"/>
          <w:lang w:val="sr-Cyrl-CS"/>
        </w:rPr>
      </w:pPr>
      <w:r w:rsidRPr="00A620B7">
        <w:rPr>
          <w:sz w:val="18"/>
          <w:szCs w:val="20"/>
          <w:lang w:val="sr-Cyrl-CS"/>
        </w:rPr>
        <w:tab/>
      </w:r>
      <w:r w:rsidRPr="00A620B7">
        <w:rPr>
          <w:sz w:val="18"/>
          <w:szCs w:val="20"/>
          <w:lang w:val="sr-Cyrl-CS"/>
        </w:rPr>
        <w:tab/>
      </w:r>
      <w:r w:rsidRPr="00A620B7">
        <w:rPr>
          <w:sz w:val="18"/>
          <w:szCs w:val="20"/>
          <w:lang w:val="sr-Cyrl-CS"/>
        </w:rPr>
        <w:tab/>
      </w:r>
      <w:r w:rsidRPr="00A620B7">
        <w:rPr>
          <w:sz w:val="18"/>
          <w:szCs w:val="20"/>
          <w:lang w:val="sr-Cyrl-CS"/>
        </w:rPr>
        <w:tab/>
      </w:r>
      <w:r w:rsidRPr="00A620B7">
        <w:rPr>
          <w:sz w:val="18"/>
          <w:szCs w:val="20"/>
          <w:lang w:val="sr-Cyrl-CS"/>
        </w:rPr>
        <w:tab/>
      </w:r>
      <w:r w:rsidRPr="00A620B7">
        <w:rPr>
          <w:sz w:val="18"/>
          <w:szCs w:val="20"/>
          <w:lang w:val="sr-Cyrl-CS"/>
        </w:rPr>
        <w:tab/>
      </w:r>
      <w:r w:rsidRPr="00A620B7">
        <w:rPr>
          <w:sz w:val="18"/>
          <w:szCs w:val="20"/>
          <w:lang w:val="sr-Cyrl-CS"/>
        </w:rPr>
        <w:tab/>
      </w:r>
    </w:p>
    <w:p w:rsidR="00745E4F" w:rsidRPr="00A620B7" w:rsidRDefault="00745E4F" w:rsidP="00745E4F">
      <w:pPr>
        <w:jc w:val="both"/>
        <w:rPr>
          <w:i/>
          <w:sz w:val="18"/>
          <w:szCs w:val="20"/>
          <w:lang w:val="sr-Cyrl-CS"/>
        </w:rPr>
      </w:pPr>
      <w:r w:rsidRPr="00A620B7">
        <w:rPr>
          <w:i/>
          <w:sz w:val="18"/>
          <w:szCs w:val="20"/>
          <w:lang w:val="sr-Cyrl-CS"/>
        </w:rPr>
        <w:tab/>
      </w:r>
      <w:r w:rsidRPr="00A620B7">
        <w:rPr>
          <w:i/>
          <w:sz w:val="18"/>
          <w:szCs w:val="20"/>
          <w:lang w:val="sr-Cyrl-CS"/>
        </w:rPr>
        <w:tab/>
      </w:r>
      <w:r w:rsidRPr="00A620B7">
        <w:rPr>
          <w:i/>
          <w:sz w:val="18"/>
          <w:szCs w:val="20"/>
          <w:lang w:val="sr-Cyrl-CS"/>
        </w:rPr>
        <w:tab/>
      </w:r>
      <w:r w:rsidRPr="00A620B7">
        <w:rPr>
          <w:i/>
          <w:sz w:val="18"/>
          <w:szCs w:val="20"/>
          <w:lang w:val="sr-Cyrl-CS"/>
        </w:rPr>
        <w:tab/>
      </w:r>
      <w:r w:rsidRPr="00A620B7">
        <w:rPr>
          <w:i/>
          <w:sz w:val="18"/>
          <w:szCs w:val="20"/>
          <w:lang w:val="sr-Cyrl-CS"/>
        </w:rPr>
        <w:tab/>
      </w:r>
      <w:r w:rsidRPr="00A620B7">
        <w:rPr>
          <w:i/>
          <w:sz w:val="18"/>
          <w:szCs w:val="20"/>
          <w:lang w:val="sr-Cyrl-CS"/>
        </w:rPr>
        <w:tab/>
      </w:r>
      <w:r w:rsidRPr="00A620B7">
        <w:rPr>
          <w:i/>
          <w:sz w:val="18"/>
          <w:szCs w:val="20"/>
          <w:lang w:val="sr-Cyrl-CS"/>
        </w:rPr>
        <w:tab/>
        <w:t xml:space="preserve">Ком. За дел. Сл. лица </w:t>
      </w:r>
      <w:r>
        <w:rPr>
          <w:i/>
          <w:sz w:val="18"/>
          <w:szCs w:val="20"/>
          <w:lang w:val="sr-Cyrl-CS"/>
        </w:rPr>
        <w:t>Живић Игор</w:t>
      </w:r>
      <w:r w:rsidRPr="00A620B7">
        <w:rPr>
          <w:i/>
          <w:sz w:val="18"/>
          <w:szCs w:val="20"/>
          <w:lang w:val="sr-Cyrl-CS"/>
        </w:rPr>
        <w:t>,с.р.</w:t>
      </w:r>
    </w:p>
    <w:p w:rsidR="00745E4F" w:rsidRPr="00150072" w:rsidRDefault="00745E4F" w:rsidP="00745E4F">
      <w:pPr>
        <w:jc w:val="both"/>
        <w:rPr>
          <w:lang w:val="sr-Cyrl-CS"/>
        </w:rPr>
      </w:pPr>
      <w:r w:rsidRPr="00150072">
        <w:rPr>
          <w:lang w:val="sr-Cyrl-CS"/>
        </w:rPr>
        <w:t xml:space="preserve">         </w:t>
      </w:r>
    </w:p>
    <w:p w:rsidR="00745E4F" w:rsidRDefault="00745E4F" w:rsidP="00745E4F">
      <w:pPr>
        <w:jc w:val="both"/>
        <w:rPr>
          <w:lang w:val="sr-Cyrl-CS"/>
        </w:rPr>
      </w:pPr>
    </w:p>
    <w:p w:rsidR="00745E4F" w:rsidRDefault="00745E4F" w:rsidP="00745E4F">
      <w:pPr>
        <w:jc w:val="both"/>
        <w:rPr>
          <w:lang w:val="sr-Cyrl-CS"/>
        </w:rPr>
      </w:pPr>
    </w:p>
    <w:p w:rsidR="00745E4F" w:rsidRDefault="00745E4F" w:rsidP="00745E4F">
      <w:pPr>
        <w:jc w:val="both"/>
        <w:rPr>
          <w:lang w:val="sr-Cyrl-CS"/>
        </w:rPr>
      </w:pPr>
    </w:p>
    <w:p w:rsidR="00745E4F" w:rsidRDefault="00745E4F" w:rsidP="00745E4F">
      <w:pPr>
        <w:jc w:val="both"/>
        <w:rPr>
          <w:lang w:val="sr-Cyrl-CS"/>
        </w:rPr>
      </w:pPr>
    </w:p>
    <w:p w:rsidR="00745E4F" w:rsidRPr="0060089D" w:rsidRDefault="00745E4F" w:rsidP="00745E4F">
      <w:pPr>
        <w:rPr>
          <w:i/>
          <w:sz w:val="18"/>
          <w:szCs w:val="18"/>
          <w:lang w:val="sr-Cyrl-CS"/>
        </w:rPr>
      </w:pPr>
      <w:r w:rsidRPr="0060089D">
        <w:rPr>
          <w:i/>
          <w:sz w:val="18"/>
          <w:szCs w:val="18"/>
          <w:lang w:val="sr-Cyrl-CS"/>
        </w:rPr>
        <w:t>.</w:t>
      </w:r>
    </w:p>
    <w:p w:rsidR="00C968ED" w:rsidRDefault="00C968ED"/>
    <w:sectPr w:rsidR="00C968ED" w:rsidSect="00110FA6">
      <w:footerReference w:type="even" r:id="rId6"/>
      <w:footerReference w:type="default" r:id="rId7"/>
      <w:pgSz w:w="12240" w:h="15840"/>
      <w:pgMar w:top="360" w:right="1008"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713" w:rsidRDefault="00745E4F" w:rsidP="00C526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4713" w:rsidRDefault="00745E4F" w:rsidP="001B1D9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713" w:rsidRDefault="00745E4F" w:rsidP="00C526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34713" w:rsidRDefault="00745E4F" w:rsidP="001B1D90">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3C2"/>
    <w:rsid w:val="00745E4F"/>
    <w:rsid w:val="00C968ED"/>
    <w:rsid w:val="00DC2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E4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45E4F"/>
    <w:pPr>
      <w:keepNext/>
      <w:jc w:val="center"/>
      <w:outlineLvl w:val="0"/>
    </w:pPr>
    <w:rPr>
      <w:rFonts w:ascii="Tahoma" w:hAnsi="Tahoma"/>
      <w:b/>
      <w:sz w:val="20"/>
      <w:szCs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E4F"/>
    <w:rPr>
      <w:rFonts w:ascii="Tahoma" w:eastAsia="Times New Roman" w:hAnsi="Tahoma" w:cs="Times New Roman"/>
      <w:b/>
      <w:sz w:val="20"/>
      <w:szCs w:val="20"/>
      <w:lang w:val="sr-Cyrl-CS"/>
    </w:rPr>
  </w:style>
  <w:style w:type="paragraph" w:styleId="Footer">
    <w:name w:val="footer"/>
    <w:basedOn w:val="Normal"/>
    <w:link w:val="FooterChar"/>
    <w:rsid w:val="00745E4F"/>
    <w:pPr>
      <w:tabs>
        <w:tab w:val="center" w:pos="4703"/>
        <w:tab w:val="right" w:pos="9406"/>
      </w:tabs>
    </w:pPr>
  </w:style>
  <w:style w:type="character" w:customStyle="1" w:styleId="FooterChar">
    <w:name w:val="Footer Char"/>
    <w:basedOn w:val="DefaultParagraphFont"/>
    <w:link w:val="Footer"/>
    <w:rsid w:val="00745E4F"/>
    <w:rPr>
      <w:rFonts w:ascii="Times New Roman" w:eastAsia="Times New Roman" w:hAnsi="Times New Roman" w:cs="Times New Roman"/>
      <w:sz w:val="24"/>
      <w:szCs w:val="24"/>
    </w:rPr>
  </w:style>
  <w:style w:type="character" w:styleId="PageNumber">
    <w:name w:val="page number"/>
    <w:basedOn w:val="DefaultParagraphFont"/>
    <w:rsid w:val="00745E4F"/>
  </w:style>
  <w:style w:type="paragraph" w:styleId="Title">
    <w:name w:val="Title"/>
    <w:basedOn w:val="Normal"/>
    <w:link w:val="TitleChar"/>
    <w:qFormat/>
    <w:rsid w:val="00745E4F"/>
    <w:pPr>
      <w:jc w:val="center"/>
    </w:pPr>
    <w:rPr>
      <w:rFonts w:ascii="Tahoma" w:hAnsi="Tahoma"/>
      <w:b/>
      <w:sz w:val="20"/>
      <w:szCs w:val="20"/>
      <w:lang w:val="sr-Cyrl-CS"/>
    </w:rPr>
  </w:style>
  <w:style w:type="character" w:customStyle="1" w:styleId="TitleChar">
    <w:name w:val="Title Char"/>
    <w:basedOn w:val="DefaultParagraphFont"/>
    <w:link w:val="Title"/>
    <w:rsid w:val="00745E4F"/>
    <w:rPr>
      <w:rFonts w:ascii="Tahoma" w:eastAsia="Times New Roman" w:hAnsi="Tahoma" w:cs="Times New Roman"/>
      <w:b/>
      <w:sz w:val="20"/>
      <w:szCs w:val="20"/>
      <w:lang w:val="sr-Cyrl-CS"/>
    </w:rPr>
  </w:style>
  <w:style w:type="character" w:styleId="Strong">
    <w:name w:val="Strong"/>
    <w:qFormat/>
    <w:rsid w:val="00745E4F"/>
    <w:rPr>
      <w:b/>
      <w:bCs/>
    </w:rPr>
  </w:style>
  <w:style w:type="paragraph" w:styleId="BalloonText">
    <w:name w:val="Balloon Text"/>
    <w:basedOn w:val="Normal"/>
    <w:link w:val="BalloonTextChar"/>
    <w:uiPriority w:val="99"/>
    <w:semiHidden/>
    <w:unhideWhenUsed/>
    <w:rsid w:val="00745E4F"/>
    <w:rPr>
      <w:rFonts w:ascii="Tahoma" w:hAnsi="Tahoma" w:cs="Tahoma"/>
      <w:sz w:val="16"/>
      <w:szCs w:val="16"/>
    </w:rPr>
  </w:style>
  <w:style w:type="character" w:customStyle="1" w:styleId="BalloonTextChar">
    <w:name w:val="Balloon Text Char"/>
    <w:basedOn w:val="DefaultParagraphFont"/>
    <w:link w:val="BalloonText"/>
    <w:uiPriority w:val="99"/>
    <w:semiHidden/>
    <w:rsid w:val="00745E4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E4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45E4F"/>
    <w:pPr>
      <w:keepNext/>
      <w:jc w:val="center"/>
      <w:outlineLvl w:val="0"/>
    </w:pPr>
    <w:rPr>
      <w:rFonts w:ascii="Tahoma" w:hAnsi="Tahoma"/>
      <w:b/>
      <w:sz w:val="20"/>
      <w:szCs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E4F"/>
    <w:rPr>
      <w:rFonts w:ascii="Tahoma" w:eastAsia="Times New Roman" w:hAnsi="Tahoma" w:cs="Times New Roman"/>
      <w:b/>
      <w:sz w:val="20"/>
      <w:szCs w:val="20"/>
      <w:lang w:val="sr-Cyrl-CS"/>
    </w:rPr>
  </w:style>
  <w:style w:type="paragraph" w:styleId="Footer">
    <w:name w:val="footer"/>
    <w:basedOn w:val="Normal"/>
    <w:link w:val="FooterChar"/>
    <w:rsid w:val="00745E4F"/>
    <w:pPr>
      <w:tabs>
        <w:tab w:val="center" w:pos="4703"/>
        <w:tab w:val="right" w:pos="9406"/>
      </w:tabs>
    </w:pPr>
  </w:style>
  <w:style w:type="character" w:customStyle="1" w:styleId="FooterChar">
    <w:name w:val="Footer Char"/>
    <w:basedOn w:val="DefaultParagraphFont"/>
    <w:link w:val="Footer"/>
    <w:rsid w:val="00745E4F"/>
    <w:rPr>
      <w:rFonts w:ascii="Times New Roman" w:eastAsia="Times New Roman" w:hAnsi="Times New Roman" w:cs="Times New Roman"/>
      <w:sz w:val="24"/>
      <w:szCs w:val="24"/>
    </w:rPr>
  </w:style>
  <w:style w:type="character" w:styleId="PageNumber">
    <w:name w:val="page number"/>
    <w:basedOn w:val="DefaultParagraphFont"/>
    <w:rsid w:val="00745E4F"/>
  </w:style>
  <w:style w:type="paragraph" w:styleId="Title">
    <w:name w:val="Title"/>
    <w:basedOn w:val="Normal"/>
    <w:link w:val="TitleChar"/>
    <w:qFormat/>
    <w:rsid w:val="00745E4F"/>
    <w:pPr>
      <w:jc w:val="center"/>
    </w:pPr>
    <w:rPr>
      <w:rFonts w:ascii="Tahoma" w:hAnsi="Tahoma"/>
      <w:b/>
      <w:sz w:val="20"/>
      <w:szCs w:val="20"/>
      <w:lang w:val="sr-Cyrl-CS"/>
    </w:rPr>
  </w:style>
  <w:style w:type="character" w:customStyle="1" w:styleId="TitleChar">
    <w:name w:val="Title Char"/>
    <w:basedOn w:val="DefaultParagraphFont"/>
    <w:link w:val="Title"/>
    <w:rsid w:val="00745E4F"/>
    <w:rPr>
      <w:rFonts w:ascii="Tahoma" w:eastAsia="Times New Roman" w:hAnsi="Tahoma" w:cs="Times New Roman"/>
      <w:b/>
      <w:sz w:val="20"/>
      <w:szCs w:val="20"/>
      <w:lang w:val="sr-Cyrl-CS"/>
    </w:rPr>
  </w:style>
  <w:style w:type="character" w:styleId="Strong">
    <w:name w:val="Strong"/>
    <w:qFormat/>
    <w:rsid w:val="00745E4F"/>
    <w:rPr>
      <w:b/>
      <w:bCs/>
    </w:rPr>
  </w:style>
  <w:style w:type="paragraph" w:styleId="BalloonText">
    <w:name w:val="Balloon Text"/>
    <w:basedOn w:val="Normal"/>
    <w:link w:val="BalloonTextChar"/>
    <w:uiPriority w:val="99"/>
    <w:semiHidden/>
    <w:unhideWhenUsed/>
    <w:rsid w:val="00745E4F"/>
    <w:rPr>
      <w:rFonts w:ascii="Tahoma" w:hAnsi="Tahoma" w:cs="Tahoma"/>
      <w:sz w:val="16"/>
      <w:szCs w:val="16"/>
    </w:rPr>
  </w:style>
  <w:style w:type="character" w:customStyle="1" w:styleId="BalloonTextChar">
    <w:name w:val="Balloon Text Char"/>
    <w:basedOn w:val="DefaultParagraphFont"/>
    <w:link w:val="BalloonText"/>
    <w:uiPriority w:val="99"/>
    <w:semiHidden/>
    <w:rsid w:val="00745E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1101</Words>
  <Characters>6276</Characters>
  <Application>Microsoft Office Word</Application>
  <DocSecurity>0</DocSecurity>
  <Lines>52</Lines>
  <Paragraphs>14</Paragraphs>
  <ScaleCrop>false</ScaleCrop>
  <Company/>
  <LinksUpToDate>false</LinksUpToDate>
  <CharactersWithSpaces>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Anita</cp:lastModifiedBy>
  <cp:revision>2</cp:revision>
  <dcterms:created xsi:type="dcterms:W3CDTF">2019-12-23T08:42:00Z</dcterms:created>
  <dcterms:modified xsi:type="dcterms:W3CDTF">2019-12-23T08:43:00Z</dcterms:modified>
</cp:coreProperties>
</file>