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E051B2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>01</w:t>
      </w:r>
      <w:r w:rsidR="00C02E3A">
        <w:rPr>
          <w:rFonts w:ascii="Times New Roman" w:hAnsi="Times New Roman" w:cs="Times New Roman"/>
          <w:b/>
          <w:sz w:val="32"/>
          <w:lang w:val="sr-Cyrl-RS"/>
        </w:rPr>
        <w:t>. коло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ФК“Младост“ – ФК“Малиник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0:6(0:3)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D01FE8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Неопходан обимнији опис у рубрици 2. Описани елементи код изирцања дисциплинских мера потребни за рубрику 3. </w:t>
            </w:r>
          </w:p>
          <w:p w:rsidR="00275C79" w:rsidRPr="00756E23" w:rsidRDefault="00D01FE8" w:rsidP="00D01FE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Описан 73. Мин иако није наведен у рубрици 2.У рубрици</w:t>
            </w:r>
            <w:r w:rsidR="00E051B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9 описани минут који није навден у коментарима. Не корисити термине „опомена“ већ жути картон.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Праштало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Милошеивћ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Делегат је задовољио.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D01FE8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Фк“Миџор“ – Фк“Омладинац“</w:t>
            </w:r>
          </w:p>
        </w:tc>
        <w:tc>
          <w:tcPr>
            <w:tcW w:w="1080" w:type="dxa"/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3:2(1:0)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примедби.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Радосављевић Драгиша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Делегат је задовољио.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FC3DA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Фк“Бучје“ – ОФК“019“</w:t>
            </w:r>
          </w:p>
        </w:tc>
        <w:tc>
          <w:tcPr>
            <w:tcW w:w="1080" w:type="dxa"/>
            <w:vAlign w:val="center"/>
          </w:tcPr>
          <w:p w:rsidR="00275C79" w:rsidRPr="00275C79" w:rsidRDefault="00FC3DA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1:3(0:1)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C3DA9" w:rsidRDefault="00FC3DA9" w:rsidP="00FC3DA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FC3DA9">
              <w:rPr>
                <w:rFonts w:ascii="Times New Roman" w:hAnsi="Times New Roman" w:cs="Times New Roman"/>
                <w:sz w:val="20"/>
                <w:lang w:val="sr-Cyrl-CS"/>
              </w:rPr>
              <w:t>Описани минути који нису наведени у рубрици 2. Онетари о постигнутим погоцимма и уписати рубрици 1 ,док о физичкој спреми писати у рубрици 4. Недоследност у опису  жутог картона. Ако је старт безобзиран кажњава се жутим картоном, ако је угрозио безбедност противника је кажњиво црвеним картоном.</w:t>
            </w:r>
          </w:p>
          <w:p w:rsidR="00FC3DA9" w:rsidRPr="00FC3DA9" w:rsidRDefault="00FC3DA9" w:rsidP="00FC3DA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FC3DA9">
              <w:rPr>
                <w:rFonts w:ascii="Times New Roman" w:hAnsi="Times New Roman" w:cs="Times New Roman"/>
                <w:sz w:val="20"/>
                <w:lang w:val="sr-Cyrl-CS"/>
              </w:rPr>
              <w:t>Тачка 8 :уколико је замерка на примени енергичнијег трчања мора бити наглашена у рубрици 4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>.</w:t>
            </w:r>
          </w:p>
          <w:p w:rsidR="00FC3DA9" w:rsidRPr="00FC3DA9" w:rsidRDefault="00FC3DA9" w:rsidP="00FC3DA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Небојша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Делегат је задовољио.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AA75BE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ФК“Слога“ – Ф“Рудар“ В.Ч.</w:t>
            </w:r>
          </w:p>
        </w:tc>
        <w:tc>
          <w:tcPr>
            <w:tcW w:w="1080" w:type="dxa"/>
            <w:vAlign w:val="center"/>
          </w:tcPr>
          <w:p w:rsidR="00275C7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0:4(0:3)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A75BE" w:rsidRDefault="00AA75BE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AA75BE">
              <w:rPr>
                <w:rFonts w:ascii="Times New Roman" w:hAnsi="Times New Roman" w:cs="Times New Roman"/>
                <w:lang w:val="sr-Cyrl-CS"/>
              </w:rPr>
              <w:t>Без примедби.</w:t>
            </w:r>
            <w:bookmarkStart w:id="0" w:name="_GoBack"/>
            <w:bookmarkEnd w:id="0"/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645D7C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Сокол Ђорђе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Алесаксандар</w:t>
            </w:r>
          </w:p>
        </w:tc>
        <w:tc>
          <w:tcPr>
            <w:tcW w:w="1080" w:type="dxa"/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Анђељковић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Делегат је задовољио.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645D7C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DD4CB3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162D2A"/>
    <w:rsid w:val="00275C79"/>
    <w:rsid w:val="00363D07"/>
    <w:rsid w:val="00370ADE"/>
    <w:rsid w:val="00642F53"/>
    <w:rsid w:val="00645D7C"/>
    <w:rsid w:val="00756E23"/>
    <w:rsid w:val="007D192B"/>
    <w:rsid w:val="008923B9"/>
    <w:rsid w:val="00AA75BE"/>
    <w:rsid w:val="00B90751"/>
    <w:rsid w:val="00C02E3A"/>
    <w:rsid w:val="00CD0C7B"/>
    <w:rsid w:val="00CF125F"/>
    <w:rsid w:val="00D01FE8"/>
    <w:rsid w:val="00DD4CB3"/>
    <w:rsid w:val="00E051B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5F94-B6C4-41D0-A4CA-E0D13B7E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Korisnik</cp:lastModifiedBy>
  <cp:revision>2</cp:revision>
  <dcterms:created xsi:type="dcterms:W3CDTF">2018-03-23T22:17:00Z</dcterms:created>
  <dcterms:modified xsi:type="dcterms:W3CDTF">2018-03-23T22:17:00Z</dcterms:modified>
</cp:coreProperties>
</file>